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02" w:rsidRPr="00374402" w:rsidRDefault="00374402" w:rsidP="00374402">
      <w:pPr>
        <w:jc w:val="center"/>
        <w:rPr>
          <w:b/>
          <w:color w:val="365F91" w:themeColor="accent1" w:themeShade="BF"/>
          <w:sz w:val="48"/>
          <w:szCs w:val="24"/>
          <w:lang w:val="en-GB"/>
        </w:rPr>
      </w:pPr>
      <w:r w:rsidRPr="00374402">
        <w:rPr>
          <w:b/>
          <w:color w:val="365F91" w:themeColor="accent1" w:themeShade="BF"/>
          <w:sz w:val="48"/>
          <w:szCs w:val="24"/>
          <w:lang w:val="en-GB"/>
        </w:rPr>
        <w:t>Draft Resolution on Privatisation</w:t>
      </w:r>
      <w:r>
        <w:rPr>
          <w:b/>
          <w:color w:val="365F91" w:themeColor="accent1" w:themeShade="BF"/>
          <w:sz w:val="48"/>
          <w:szCs w:val="24"/>
          <w:lang w:val="en-GB"/>
        </w:rPr>
        <w:t xml:space="preserve"> and Educational Inequality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color w:val="1F497D" w:themeColor="text2"/>
          <w:sz w:val="24"/>
          <w:lang w:val="en-GB" w:eastAsia="en-GB"/>
        </w:rPr>
      </w:pPr>
      <w:r w:rsidRPr="00374402">
        <w:rPr>
          <w:rFonts w:eastAsia="Times New Roman" w:cstheme="minorHAnsi"/>
          <w:i/>
          <w:color w:val="1F497D" w:themeColor="text2"/>
          <w:sz w:val="24"/>
          <w:lang w:val="en-GB" w:eastAsia="en-GB"/>
        </w:rPr>
        <w:t>Submitted for adoption by NASUWT (UK) to the ETUCE Conference, the Regional Conference of Education International, meeting in Budapest on 26-28 November 2012</w:t>
      </w:r>
      <w:bookmarkStart w:id="0" w:name="_GoBack"/>
      <w:bookmarkEnd w:id="0"/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val="en-GB" w:eastAsia="en-GB"/>
        </w:rPr>
      </w:pPr>
      <w:r w:rsidRPr="00374402">
        <w:rPr>
          <w:rFonts w:eastAsia="Times New Roman" w:cstheme="minorHAnsi"/>
          <w:u w:val="single"/>
          <w:lang w:val="en-GB" w:eastAsia="en-GB"/>
        </w:rPr>
        <w:t>Privatisation and Educational Inequality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 xml:space="preserve">The Conference 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1.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deplores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the privatisation and </w:t>
      </w:r>
      <w:proofErr w:type="spellStart"/>
      <w:r w:rsidRPr="00374402">
        <w:rPr>
          <w:rFonts w:eastAsia="Times New Roman" w:cstheme="minorHAnsi"/>
          <w:lang w:val="en-GB" w:eastAsia="en-GB"/>
        </w:rPr>
        <w:t>marketisation</w:t>
      </w:r>
      <w:proofErr w:type="spellEnd"/>
      <w:r w:rsidRPr="00374402">
        <w:rPr>
          <w:rFonts w:eastAsia="Times New Roman" w:cstheme="minorHAnsi"/>
          <w:lang w:val="en-GB" w:eastAsia="en-GB"/>
        </w:rPr>
        <w:t xml:space="preserve"> of education which is a blatant and direct attack on equality and social justice for all;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2.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notes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with serious concern the attack on social and employment rights, anti-discrimination protections and lack of concerted action to end poverty under the cloak of economic deficit reduction;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3.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further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notes the evidence that confirms the causal link between income and wealth inequalities and unequal educational outcomes;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4.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asserts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the importance of equality and fair treatment for students, teachers and  the wider workforce in schools as the best way to secure outcomes for all;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5.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is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appealed by emerging evidence that the ideological drive towards privatisation and </w:t>
      </w:r>
      <w:proofErr w:type="spellStart"/>
      <w:r w:rsidRPr="00374402">
        <w:rPr>
          <w:rFonts w:eastAsia="Times New Roman" w:cstheme="minorHAnsi"/>
          <w:lang w:val="en-GB" w:eastAsia="en-GB"/>
        </w:rPr>
        <w:t>marketisation</w:t>
      </w:r>
      <w:proofErr w:type="spellEnd"/>
      <w:r w:rsidRPr="00374402">
        <w:rPr>
          <w:rFonts w:eastAsia="Times New Roman" w:cstheme="minorHAnsi"/>
          <w:lang w:val="en-GB" w:eastAsia="en-GB"/>
        </w:rPr>
        <w:t xml:space="preserve"> of education is resulting in increased discrimination, social fragmentation and widening inequality. 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6.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notes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with concern that economic austerity is having a devastating and disproportionate impact on the lives of students from less privileged family backgrounds;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  <w:r w:rsidRPr="00374402">
        <w:rPr>
          <w:rFonts w:eastAsia="Times New Roman" w:cstheme="minorHAnsi"/>
          <w:lang w:val="en-GB" w:eastAsia="en-GB"/>
        </w:rPr>
        <w:t>7.</w:t>
      </w:r>
      <w:r w:rsidRPr="00374402">
        <w:rPr>
          <w:rFonts w:eastAsia="Times New Roman" w:cstheme="minorHAnsi"/>
          <w:lang w:val="en-GB" w:eastAsia="en-GB"/>
        </w:rPr>
        <w:tab/>
      </w:r>
      <w:proofErr w:type="gramStart"/>
      <w:r w:rsidRPr="00374402">
        <w:rPr>
          <w:rFonts w:eastAsia="Times New Roman" w:cstheme="minorHAnsi"/>
          <w:lang w:val="en-GB" w:eastAsia="en-GB"/>
        </w:rPr>
        <w:t>endorses</w:t>
      </w:r>
      <w:proofErr w:type="gramEnd"/>
      <w:r w:rsidRPr="00374402">
        <w:rPr>
          <w:rFonts w:eastAsia="Times New Roman" w:cstheme="minorHAnsi"/>
          <w:lang w:val="en-GB" w:eastAsia="en-GB"/>
        </w:rPr>
        <w:t xml:space="preserve"> further action by the ETUCE to highlight and campaign vigorously against privatisation in education, with particular regard to the objective of securing equality for teachers and students.</w:t>
      </w: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374402">
      <w:pPr>
        <w:spacing w:after="0" w:line="240" w:lineRule="auto"/>
        <w:jc w:val="both"/>
        <w:rPr>
          <w:rFonts w:eastAsia="Times New Roman" w:cstheme="minorHAnsi"/>
          <w:lang w:val="en-GB" w:eastAsia="en-GB"/>
        </w:rPr>
      </w:pPr>
    </w:p>
    <w:p w:rsidR="00374402" w:rsidRPr="00374402" w:rsidRDefault="00374402" w:rsidP="005C5E83">
      <w:pPr>
        <w:jc w:val="both"/>
        <w:rPr>
          <w:rFonts w:cstheme="minorHAnsi"/>
          <w:lang w:val="en-GB"/>
        </w:rPr>
      </w:pPr>
    </w:p>
    <w:sectPr w:rsidR="00374402" w:rsidRPr="00374402" w:rsidSect="008B5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6" w:bottom="1440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02" w:rsidRDefault="00374402" w:rsidP="00942C31">
      <w:pPr>
        <w:spacing w:after="0" w:line="240" w:lineRule="auto"/>
      </w:pPr>
      <w:r>
        <w:separator/>
      </w:r>
    </w:p>
  </w:endnote>
  <w:endnote w:type="continuationSeparator" w:id="0">
    <w:p w:rsidR="00374402" w:rsidRDefault="00374402" w:rsidP="0094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024001"/>
      <w:docPartObj>
        <w:docPartGallery w:val="Page Numbers (Bottom of Page)"/>
        <w:docPartUnique/>
      </w:docPartObj>
    </w:sdtPr>
    <w:sdtEndPr/>
    <w:sdtContent>
      <w:p w:rsidR="00A54F36" w:rsidRDefault="00A54F36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g">
              <w:drawing>
                <wp:inline distT="0" distB="0" distL="0" distR="0" wp14:anchorId="19C9C3F5" wp14:editId="6C6F3BA2">
                  <wp:extent cx="418465" cy="221615"/>
                  <wp:effectExtent l="0" t="0" r="635" b="0"/>
                  <wp:docPr id="574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F36" w:rsidRDefault="00A54F36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374402" w:rsidRPr="0037440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A3ZWqYBwQAAMYR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A54F36" w:rsidRDefault="00A54F36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74402" w:rsidRPr="0037440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A54F36" w:rsidRDefault="00A54F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02" w:rsidRDefault="00374402" w:rsidP="00942C31">
      <w:pPr>
        <w:spacing w:after="0" w:line="240" w:lineRule="auto"/>
      </w:pPr>
      <w:r>
        <w:separator/>
      </w:r>
    </w:p>
  </w:footnote>
  <w:footnote w:type="continuationSeparator" w:id="0">
    <w:p w:rsidR="00374402" w:rsidRDefault="00374402" w:rsidP="0094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Pr="00156FFF" w:rsidRDefault="00BE1FF8" w:rsidP="00156FFF">
    <w:pPr>
      <w:pStyle w:val="Header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4BAAA672" wp14:editId="6CC0486A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val="en-GB" w:eastAsia="en-GB"/>
      </w:rPr>
      <w:drawing>
        <wp:anchor distT="0" distB="0" distL="114300" distR="114300" simplePos="0" relativeHeight="251658240" behindDoc="1" locked="0" layoutInCell="1" allowOverlap="1" wp14:anchorId="27A70504" wp14:editId="4D7843B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E</w:t>
    </w:r>
    <w:r w:rsidR="00156FFF"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TUCE- European Region of Education International 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  <w:r w:rsidRPr="00156FFF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 xml:space="preserve"> 2012 Regional Conference</w:t>
    </w:r>
  </w:p>
  <w:p w:rsidR="00156FFF" w:rsidRDefault="00156FFF" w:rsidP="00156FFF">
    <w:pPr>
      <w:pStyle w:val="Header"/>
      <w:tabs>
        <w:tab w:val="clear" w:pos="9026"/>
      </w:tabs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</w:pPr>
  </w:p>
  <w:p w:rsidR="0048255A" w:rsidRPr="002D4158" w:rsidRDefault="0048255A" w:rsidP="00156FFF">
    <w:pPr>
      <w:pStyle w:val="Header"/>
      <w:tabs>
        <w:tab w:val="clear" w:pos="9026"/>
      </w:tabs>
      <w:spacing w:line="276" w:lineRule="auto"/>
      <w:jc w:val="center"/>
      <w:rPr>
        <w:b/>
        <w:i/>
        <w:color w:val="95B3D7" w:themeColor="accent1" w:themeTint="99"/>
        <w:spacing w:val="20"/>
        <w:lang w:val="en-GB"/>
      </w:rPr>
    </w:pPr>
    <w:r w:rsidRPr="002D4158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en-GB"/>
      </w:rPr>
      <w:t>Promoting Public Sector Education in an Age of Austerity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FFF" w:rsidRDefault="00156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02"/>
    <w:rsid w:val="00033E84"/>
    <w:rsid w:val="00076F32"/>
    <w:rsid w:val="000823FB"/>
    <w:rsid w:val="00156FFF"/>
    <w:rsid w:val="002D4158"/>
    <w:rsid w:val="00374402"/>
    <w:rsid w:val="003C49A1"/>
    <w:rsid w:val="0048255A"/>
    <w:rsid w:val="005162D5"/>
    <w:rsid w:val="005C5E83"/>
    <w:rsid w:val="007C122F"/>
    <w:rsid w:val="008B54C2"/>
    <w:rsid w:val="008F5FE8"/>
    <w:rsid w:val="00942C31"/>
    <w:rsid w:val="00A54F36"/>
    <w:rsid w:val="00BE1FF8"/>
    <w:rsid w:val="00C53BDC"/>
    <w:rsid w:val="00D22314"/>
    <w:rsid w:val="00D5683C"/>
    <w:rsid w:val="00DF6BFB"/>
    <w:rsid w:val="00F275BD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C31"/>
  </w:style>
  <w:style w:type="paragraph" w:styleId="Footer">
    <w:name w:val="footer"/>
    <w:basedOn w:val="Normal"/>
    <w:link w:val="FooterChar"/>
    <w:uiPriority w:val="99"/>
    <w:unhideWhenUsed/>
    <w:rsid w:val="00942C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C31"/>
  </w:style>
  <w:style w:type="paragraph" w:styleId="BalloonText">
    <w:name w:val="Balloon Text"/>
    <w:basedOn w:val="Normal"/>
    <w:link w:val="BalloonTextChar"/>
    <w:uiPriority w:val="99"/>
    <w:semiHidden/>
    <w:unhideWhenUsed/>
    <w:rsid w:val="007C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etuce\Constitutional%20meetings\2012%20Conference\letterhead%20paper\letterhead_ETUCE_conference_ENG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A6C2668-9AE5-4E10-B3EE-C36E57847A1E}"/>
</file>

<file path=customXml/itemProps2.xml><?xml version="1.0" encoding="utf-8"?>
<ds:datastoreItem xmlns:ds="http://schemas.openxmlformats.org/officeDocument/2006/customXml" ds:itemID="{7DE8D39F-4840-4CA8-859F-D5DEE6ACDA66}"/>
</file>

<file path=customXml/itemProps3.xml><?xml version="1.0" encoding="utf-8"?>
<ds:datastoreItem xmlns:ds="http://schemas.openxmlformats.org/officeDocument/2006/customXml" ds:itemID="{BF74C429-F14A-47F9-BFF9-F80FBD3CBD44}"/>
</file>

<file path=customXml/itemProps4.xml><?xml version="1.0" encoding="utf-8"?>
<ds:datastoreItem xmlns:ds="http://schemas.openxmlformats.org/officeDocument/2006/customXml" ds:itemID="{2401F9C8-4AC3-415A-9333-B8B3D4D7E445}"/>
</file>

<file path=docProps/app.xml><?xml version="1.0" encoding="utf-8"?>
<Properties xmlns="http://schemas.openxmlformats.org/officeDocument/2006/extended-properties" xmlns:vt="http://schemas.openxmlformats.org/officeDocument/2006/docPropsVTypes">
  <Template>letterhead_ETUCE_conference_ENG FINAL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isabevand</dc:creator>
  <cp:lastModifiedBy>isabevand</cp:lastModifiedBy>
  <cp:revision>1</cp:revision>
  <cp:lastPrinted>2012-05-22T09:48:00Z</cp:lastPrinted>
  <dcterms:created xsi:type="dcterms:W3CDTF">2012-10-31T13:15:00Z</dcterms:created>
  <dcterms:modified xsi:type="dcterms:W3CDTF">2012-10-31T13:18:00Z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</Properties>
</file>