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custom.xml" ContentType="application/vnd.openxmlformats-officedocument.custom-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50C9" w:rsidRPr="004D4F80" w:rsidRDefault="00EC50C9" w:rsidP="00EC50C9">
      <w:pPr>
        <w:pStyle w:val="NoSpacing"/>
        <w:rPr>
          <w:rFonts w:cs="Calibri"/>
          <w:b/>
          <w:sz w:val="32"/>
          <w:szCs w:val="32"/>
        </w:rPr>
      </w:pPr>
      <w:r>
        <w:rPr>
          <w:b/>
          <w:sz w:val="32"/>
        </w:rPr>
        <w:t>INFORMACIÓN PARA LOS MEDIOS DE COMUNICACIÓN</w:t>
      </w:r>
    </w:p>
    <w:p w:rsidR="00EC50C9" w:rsidRPr="00A643D4" w:rsidRDefault="00EC50C9" w:rsidP="00EC50C9">
      <w:pPr>
        <w:pStyle w:val="NoSpacing"/>
        <w:tabs>
          <w:tab w:val="left" w:pos="5068"/>
        </w:tabs>
        <w:rPr>
          <w:rFonts w:cs="Calibri"/>
        </w:rPr>
      </w:pPr>
      <w:r>
        <w:tab/>
      </w:r>
    </w:p>
    <w:p w:rsidR="00EC50C9" w:rsidRPr="004D4F80" w:rsidRDefault="00EC50C9" w:rsidP="00EC50C9">
      <w:pPr>
        <w:pStyle w:val="NoSpacing"/>
        <w:rPr>
          <w:rFonts w:cs="Calibri"/>
          <w:sz w:val="24"/>
          <w:szCs w:val="24"/>
        </w:rPr>
      </w:pPr>
      <w:r>
        <w:rPr>
          <w:b/>
          <w:sz w:val="24"/>
        </w:rPr>
        <w:t>EVENTO:</w:t>
      </w:r>
      <w:r>
        <w:rPr>
          <w:sz w:val="24"/>
        </w:rPr>
        <w:t xml:space="preserve"> </w:t>
      </w:r>
      <w:r>
        <w:rPr>
          <w:b/>
          <w:sz w:val="24"/>
        </w:rPr>
        <w:t>Conferencia de prensa con los líderes sindicales internacionales del sector de la educación, Ciudad del Cabo</w:t>
      </w:r>
    </w:p>
    <w:p w:rsidR="00EC50C9" w:rsidRPr="004D4F80" w:rsidRDefault="00EC50C9" w:rsidP="00EC50C9">
      <w:pPr>
        <w:pStyle w:val="NoSpacing"/>
        <w:rPr>
          <w:rFonts w:cs="Calibri"/>
          <w:sz w:val="24"/>
          <w:szCs w:val="24"/>
        </w:rPr>
      </w:pPr>
      <w:r>
        <w:rPr>
          <w:b/>
          <w:sz w:val="24"/>
        </w:rPr>
        <w:t>FECHA:</w:t>
      </w:r>
      <w:r>
        <w:rPr>
          <w:sz w:val="24"/>
        </w:rPr>
        <w:t xml:space="preserve"> </w:t>
      </w:r>
      <w:r>
        <w:t>Jueves 21 de julio de 12h30 a 14h00</w:t>
      </w:r>
    </w:p>
    <w:p w:rsidR="00EC50C9" w:rsidRPr="004D4F80" w:rsidRDefault="00EC50C9" w:rsidP="00EC50C9">
      <w:pPr>
        <w:pStyle w:val="NoSpacing"/>
        <w:rPr>
          <w:rFonts w:cs="Calibri"/>
          <w:sz w:val="24"/>
          <w:szCs w:val="24"/>
        </w:rPr>
      </w:pPr>
      <w:r>
        <w:rPr>
          <w:b/>
          <w:sz w:val="24"/>
        </w:rPr>
        <w:t>CONTACTO</w:t>
      </w:r>
      <w:r>
        <w:rPr>
          <w:sz w:val="24"/>
        </w:rPr>
        <w:t xml:space="preserve"> +32 473 950 275 o pav@ei-ie.org</w:t>
      </w:r>
    </w:p>
    <w:p w:rsidR="00EC50C9" w:rsidRPr="00B17841" w:rsidRDefault="00EC50C9" w:rsidP="00EC50C9">
      <w:pPr>
        <w:pStyle w:val="NoSpacing"/>
        <w:rPr>
          <w:rFonts w:cs="Calibri"/>
        </w:rPr>
      </w:pPr>
    </w:p>
    <w:p w:rsidR="00EC50C9" w:rsidRPr="00F20D93" w:rsidRDefault="00EC50C9" w:rsidP="00EC50C9">
      <w:pPr>
        <w:jc w:val="center"/>
        <w:rPr>
          <w:rFonts w:ascii="Calibri" w:hAnsi="Calibri" w:cs="Calibri"/>
          <w:b/>
          <w:sz w:val="32"/>
          <w:szCs w:val="32"/>
          <w:u w:val="single"/>
        </w:rPr>
      </w:pPr>
      <w:r>
        <w:rPr>
          <w:rFonts w:ascii="Calibri" w:hAnsi="Calibri"/>
          <w:b/>
          <w:sz w:val="32"/>
          <w:u w:val="single"/>
        </w:rPr>
        <w:t>EL PRESIDENTE JACOB ZUMA INAUGURARÁ EL CONGRESO DE LA IE EN CIUDAD DEL CABO</w:t>
      </w:r>
    </w:p>
    <w:p w:rsidR="00EC50C9" w:rsidRPr="00B17841" w:rsidRDefault="00EC50C9" w:rsidP="00EC50C9">
      <w:pPr>
        <w:pStyle w:val="NoSpacing"/>
        <w:tabs>
          <w:tab w:val="left" w:pos="3030"/>
        </w:tabs>
        <w:rPr>
          <w:rFonts w:cs="Calibri"/>
        </w:rPr>
      </w:pPr>
      <w:r>
        <w:tab/>
      </w:r>
    </w:p>
    <w:p w:rsidR="00EC50C9" w:rsidRDefault="00EC50C9" w:rsidP="00EC50C9">
      <w:pPr>
        <w:pStyle w:val="NoSpacing"/>
        <w:rPr>
          <w:rFonts w:cs="Calibri"/>
          <w:sz w:val="24"/>
          <w:szCs w:val="24"/>
        </w:rPr>
      </w:pPr>
      <w:r>
        <w:rPr>
          <w:sz w:val="24"/>
        </w:rPr>
        <w:t xml:space="preserve">La Internacional de la Educación (IE), la organización que representa a 30 millones de docentes y trabajadores de la educación de todo el mundo, celebrará su sexto Congreso Mundial del 22 al 26 de julio en Ciudad del Cabo. El tema del Congreso es: "Una educación de calidad para construir el mañana". </w:t>
      </w:r>
    </w:p>
    <w:p w:rsidR="00EC50C9" w:rsidRPr="00D65F33" w:rsidRDefault="00EC50C9" w:rsidP="00EC50C9">
      <w:pPr>
        <w:pStyle w:val="NoSpacing"/>
        <w:rPr>
          <w:rFonts w:cs="Calibri"/>
          <w:sz w:val="18"/>
          <w:szCs w:val="18"/>
        </w:rPr>
      </w:pPr>
    </w:p>
    <w:p w:rsidR="00EC50C9" w:rsidRPr="00323E8B" w:rsidRDefault="00EC50C9" w:rsidP="00EC50C9">
      <w:pPr>
        <w:pStyle w:val="NoSpacing"/>
        <w:rPr>
          <w:rFonts w:cs="Calibri"/>
          <w:sz w:val="24"/>
          <w:szCs w:val="24"/>
        </w:rPr>
      </w:pPr>
      <w:r>
        <w:rPr>
          <w:sz w:val="24"/>
        </w:rPr>
        <w:t>El Congreso será inaugurado oficialmente por su Excelencia el Presidente Jacob Zuma de Sudáfrica y contará con el discurso de Carol Bellamy, Presidenta de la Iniciativa Acelerada "US$1 billion Fast Track Initiative". El Congreso también tendrá la oportunidad de escuchar a representantes de la UNESCO, la OCDE y varias organizaciones intergubernamentales interesadas en la promoción de la educación para todos.</w:t>
      </w:r>
    </w:p>
    <w:p w:rsidR="00EC50C9" w:rsidRPr="00D65F33" w:rsidRDefault="00EC50C9" w:rsidP="00EC50C9">
      <w:pPr>
        <w:pStyle w:val="NoSpacing"/>
        <w:rPr>
          <w:rFonts w:cs="Calibri"/>
          <w:sz w:val="18"/>
          <w:szCs w:val="18"/>
        </w:rPr>
      </w:pPr>
      <w:r>
        <w:rPr>
          <w:sz w:val="18"/>
        </w:rPr>
        <w:t xml:space="preserve"> </w:t>
      </w:r>
    </w:p>
    <w:p w:rsidR="00EC50C9" w:rsidRPr="00BF0FE8" w:rsidRDefault="00EC50C9" w:rsidP="00EC50C9">
      <w:pPr>
        <w:rPr>
          <w:rFonts w:ascii="Calibri" w:hAnsi="Calibri" w:cs="Calibri"/>
        </w:rPr>
      </w:pPr>
      <w:r>
        <w:rPr>
          <w:rFonts w:ascii="Calibri" w:hAnsi="Calibri"/>
        </w:rPr>
        <w:t>Entre los/as 1600 participantes del Congreso se encontrarán los/as docentes y líderes sindicales más influyentes del sector de la educación de África, Asia, Caribe, Europa y Norteamérica y América Latina, que se apoyarán en su amplia experiencia para evaluar los desarrollos más recientes en la política educativa mundial y debatirán buenas prácticas para contratar, formar y apoyar a los docentes y otros trabajadores de la educación con vistas a ofrecer una educación pública para todos de calidad. Los/as delegados/as del Congreso procedentes de las 400 organizaciones miembro de la IE deberán adoptar una política exhaustiva sobre el futuro desarrollo de la educación. La IE utilizará esta política a nivel mundial y sus miembros la aplicarán a nivel nacional con el fin de lograr unos sistemas educativos de mayor calidad en todo el mundo.</w:t>
      </w:r>
    </w:p>
    <w:p w:rsidR="00EC50C9" w:rsidRPr="00D65F33" w:rsidRDefault="00EC50C9" w:rsidP="00EC50C9">
      <w:pPr>
        <w:rPr>
          <w:rFonts w:ascii="Calibri" w:hAnsi="Calibri" w:cs="Calibri"/>
          <w:sz w:val="18"/>
          <w:szCs w:val="18"/>
        </w:rPr>
      </w:pPr>
    </w:p>
    <w:p w:rsidR="00EC50C9" w:rsidRDefault="00EC50C9" w:rsidP="00EC50C9">
      <w:pPr>
        <w:rPr>
          <w:rFonts w:ascii="Calibri" w:hAnsi="Calibri"/>
        </w:rPr>
      </w:pPr>
      <w:r>
        <w:rPr>
          <w:rFonts w:ascii="Calibri" w:hAnsi="Calibri"/>
        </w:rPr>
        <w:t xml:space="preserve">El Congreso de la IE anima a los/as participantes a un debate abierto. Los debates más destacados explorarán el impacto de la crisis económica y financiera mundial en la provisión de la educación, así como el mejor modo </w:t>
      </w:r>
      <w:r w:rsidR="008631DE">
        <w:rPr>
          <w:rFonts w:ascii="Calibri" w:hAnsi="Calibri"/>
        </w:rPr>
        <w:t xml:space="preserve">de incrementar la </w:t>
      </w:r>
      <w:r>
        <w:rPr>
          <w:rFonts w:ascii="Calibri" w:hAnsi="Calibri"/>
        </w:rPr>
        <w:t>enseñanza</w:t>
      </w:r>
      <w:r w:rsidR="008631DE">
        <w:rPr>
          <w:rFonts w:ascii="Calibri" w:hAnsi="Calibri"/>
        </w:rPr>
        <w:t xml:space="preserve"> de calidad</w:t>
      </w:r>
      <w:r>
        <w:rPr>
          <w:rFonts w:ascii="Calibri" w:hAnsi="Calibri"/>
        </w:rPr>
        <w:t xml:space="preserve">. </w:t>
      </w:r>
      <w:r w:rsidR="008631DE">
        <w:rPr>
          <w:rFonts w:ascii="Calibri" w:hAnsi="Calibri"/>
        </w:rPr>
        <w:t xml:space="preserve">Sin embargo, esto no puede hacerse a costa de los derechos de los docentes y sus adecuadas condiciones de trabajo. </w:t>
      </w:r>
      <w:r>
        <w:rPr>
          <w:rFonts w:ascii="Calibri" w:hAnsi="Calibri"/>
        </w:rPr>
        <w:t xml:space="preserve"> El Congreso establecerá la línea de trabajo de la IE para los próximos cuatro años, elegirá la nueva dirección sindical y galardonará a dos docentes con un reconocimiento internacional por su compromiso con la profesión.</w:t>
      </w:r>
    </w:p>
    <w:p w:rsidR="008631DE" w:rsidRPr="008631DE" w:rsidRDefault="008631DE" w:rsidP="00EC50C9">
      <w:pPr>
        <w:rPr>
          <w:rFonts w:ascii="Calibri" w:eastAsia="Times New Roman" w:hAnsi="Calibri" w:cs="Calibri"/>
          <w:lang w:val="es-ES_tradnl"/>
        </w:rPr>
      </w:pPr>
      <w:r w:rsidRPr="008631DE">
        <w:rPr>
          <w:rFonts w:ascii="Calibri" w:hAnsi="Calibri" w:cs="Calibri"/>
          <w:lang w:val="es-ES_tradnl"/>
        </w:rPr>
        <w:t xml:space="preserve"> </w:t>
      </w:r>
    </w:p>
    <w:p w:rsidR="00EC50C9" w:rsidRPr="004D4F80" w:rsidRDefault="00EC50C9" w:rsidP="00EC50C9">
      <w:pPr>
        <w:pStyle w:val="NoSpacing"/>
        <w:rPr>
          <w:rFonts w:cs="Calibri"/>
          <w:sz w:val="24"/>
          <w:szCs w:val="24"/>
        </w:rPr>
      </w:pPr>
      <w:r>
        <w:rPr>
          <w:b/>
          <w:sz w:val="24"/>
        </w:rPr>
        <w:t>Debido a la gran demanda y por motivos de seguridad, el acceso de los medios de comunicación a la conferencia de prensa y el Congreso será limitado. Los/as participantes deben registrarse de antemano.</w:t>
      </w:r>
      <w:r>
        <w:rPr>
          <w:sz w:val="24"/>
        </w:rPr>
        <w:t xml:space="preserve"> Una vez registrados/as recibirán toda la información sobre el Congreso. Se ha previsto una comida antes de que comience la conferencia de prensa.</w:t>
      </w:r>
    </w:p>
    <w:p w:rsidR="00EC50C9" w:rsidRDefault="00EC50C9" w:rsidP="00EC50C9">
      <w:pPr>
        <w:pStyle w:val="NoSpacing"/>
        <w:rPr>
          <w:rFonts w:cs="Calibri"/>
        </w:rPr>
      </w:pPr>
    </w:p>
    <w:p w:rsidR="00EC50C9" w:rsidRPr="004D4F80" w:rsidRDefault="00EC50C9" w:rsidP="00EC50C9">
      <w:pPr>
        <w:pStyle w:val="NoSpacing"/>
        <w:rPr>
          <w:rFonts w:cs="Calibri"/>
          <w:b/>
          <w:sz w:val="24"/>
          <w:szCs w:val="24"/>
          <w:u w:val="single"/>
        </w:rPr>
      </w:pPr>
      <w:r>
        <w:rPr>
          <w:b/>
          <w:sz w:val="24"/>
          <w:u w:val="single"/>
        </w:rPr>
        <w:t>CONFERENCIA DE PRENSA:</w:t>
      </w:r>
    </w:p>
    <w:p w:rsidR="00EC50C9" w:rsidRPr="00901D05" w:rsidRDefault="00EC50C9" w:rsidP="00EC50C9">
      <w:pPr>
        <w:rPr>
          <w:rFonts w:ascii="Calibri" w:hAnsi="Calibri" w:cs="Calibri"/>
          <w:sz w:val="16"/>
          <w:szCs w:val="16"/>
        </w:rPr>
      </w:pPr>
    </w:p>
    <w:p w:rsidR="00EC50C9" w:rsidRPr="004D4F80" w:rsidRDefault="00EC50C9" w:rsidP="00EC50C9">
      <w:pPr>
        <w:rPr>
          <w:rFonts w:ascii="Calibri" w:hAnsi="Calibri" w:cs="Calibri"/>
        </w:rPr>
      </w:pPr>
      <w:r>
        <w:rPr>
          <w:rFonts w:ascii="Calibri" w:hAnsi="Calibri"/>
          <w:b/>
        </w:rPr>
        <w:t>QUIÉN:    Presidenta de la IE</w:t>
      </w:r>
      <w:r>
        <w:rPr>
          <w:rFonts w:ascii="Calibri" w:hAnsi="Calibri"/>
        </w:rPr>
        <w:t xml:space="preserve"> </w:t>
      </w:r>
      <w:r>
        <w:rPr>
          <w:rFonts w:ascii="Calibri" w:hAnsi="Calibri"/>
          <w:i/>
        </w:rPr>
        <w:t>Susan Hopgood</w:t>
      </w:r>
    </w:p>
    <w:p w:rsidR="00EC50C9" w:rsidRPr="004D4F80" w:rsidRDefault="00EC50C9" w:rsidP="00EC50C9">
      <w:pPr>
        <w:ind w:firstLine="720"/>
        <w:rPr>
          <w:rFonts w:ascii="Calibri" w:hAnsi="Calibri" w:cs="Calibri"/>
          <w:i/>
        </w:rPr>
      </w:pPr>
      <w:r>
        <w:rPr>
          <w:rFonts w:ascii="Calibri" w:hAnsi="Calibri"/>
          <w:b/>
        </w:rPr>
        <w:t xml:space="preserve">  Secretario General de la IE </w:t>
      </w:r>
      <w:r>
        <w:rPr>
          <w:rFonts w:ascii="Calibri" w:hAnsi="Calibri"/>
          <w:i/>
        </w:rPr>
        <w:t>Fred van Leeuwen</w:t>
      </w:r>
    </w:p>
    <w:p w:rsidR="00EC50C9" w:rsidRPr="004D4F80" w:rsidRDefault="00EC50C9" w:rsidP="00EC50C9">
      <w:pPr>
        <w:ind w:firstLine="720"/>
        <w:rPr>
          <w:rFonts w:ascii="Calibri" w:hAnsi="Calibri" w:cs="Calibri"/>
        </w:rPr>
      </w:pPr>
      <w:r>
        <w:rPr>
          <w:rFonts w:ascii="Calibri" w:hAnsi="Calibri"/>
          <w:b/>
        </w:rPr>
        <w:t xml:space="preserve">  Vicepresidenta de la IE para África </w:t>
      </w:r>
      <w:r>
        <w:rPr>
          <w:rFonts w:ascii="Calibri" w:hAnsi="Calibri"/>
          <w:i/>
        </w:rPr>
        <w:t>Irene Duncan Adanusa</w:t>
      </w:r>
    </w:p>
    <w:p w:rsidR="00EC50C9" w:rsidRPr="004D4F80" w:rsidRDefault="00EC50C9" w:rsidP="00EC50C9">
      <w:pPr>
        <w:ind w:firstLine="720"/>
        <w:rPr>
          <w:rFonts w:ascii="Calibri" w:hAnsi="Calibri" w:cs="Calibri"/>
        </w:rPr>
      </w:pPr>
      <w:r>
        <w:rPr>
          <w:rFonts w:ascii="Calibri" w:hAnsi="Calibri"/>
          <w:b/>
        </w:rPr>
        <w:lastRenderedPageBreak/>
        <w:t xml:space="preserve">  Secretario General de SADTU</w:t>
      </w:r>
      <w:r>
        <w:rPr>
          <w:rFonts w:ascii="Calibri" w:hAnsi="Calibri"/>
        </w:rPr>
        <w:t xml:space="preserve"> </w:t>
      </w:r>
      <w:r>
        <w:rPr>
          <w:rFonts w:ascii="Calibri" w:hAnsi="Calibri"/>
          <w:i/>
        </w:rPr>
        <w:t>Mugwena Maluleke</w:t>
      </w:r>
    </w:p>
    <w:p w:rsidR="00EC50C9" w:rsidRPr="008631DE" w:rsidRDefault="00EC50C9" w:rsidP="00EC50C9">
      <w:pPr>
        <w:ind w:firstLine="720"/>
        <w:rPr>
          <w:rFonts w:ascii="Calibri" w:hAnsi="Calibri" w:cs="Calibri"/>
          <w:lang w:val="fr-FR"/>
        </w:rPr>
      </w:pPr>
      <w:r>
        <w:rPr>
          <w:rFonts w:ascii="Calibri" w:hAnsi="Calibri"/>
          <w:b/>
        </w:rPr>
        <w:t xml:space="preserve">  </w:t>
      </w:r>
      <w:r w:rsidRPr="008631DE">
        <w:rPr>
          <w:rFonts w:ascii="Calibri" w:hAnsi="Calibri"/>
          <w:b/>
          <w:lang w:val="fr-FR"/>
        </w:rPr>
        <w:t>Presidente de SAOU</w:t>
      </w:r>
      <w:r w:rsidRPr="008631DE">
        <w:rPr>
          <w:rFonts w:ascii="Calibri" w:hAnsi="Calibri"/>
          <w:lang w:val="fr-FR"/>
        </w:rPr>
        <w:t xml:space="preserve"> </w:t>
      </w:r>
      <w:r w:rsidRPr="008631DE">
        <w:rPr>
          <w:rFonts w:ascii="Calibri" w:hAnsi="Calibri"/>
          <w:i/>
          <w:lang w:val="fr-FR"/>
        </w:rPr>
        <w:t>Dr. Jopie Breed</w:t>
      </w:r>
    </w:p>
    <w:p w:rsidR="00EC50C9" w:rsidRPr="004D4F80" w:rsidRDefault="00EC50C9" w:rsidP="00EC50C9">
      <w:pPr>
        <w:ind w:firstLine="720"/>
        <w:rPr>
          <w:rFonts w:ascii="Calibri" w:hAnsi="Calibri" w:cs="Calibri"/>
        </w:rPr>
      </w:pPr>
      <w:r w:rsidRPr="008631DE">
        <w:rPr>
          <w:rFonts w:ascii="Calibri" w:hAnsi="Calibri"/>
          <w:b/>
          <w:lang w:val="fr-FR"/>
        </w:rPr>
        <w:t xml:space="preserve">  </w:t>
      </w:r>
      <w:r>
        <w:rPr>
          <w:rFonts w:ascii="Calibri" w:hAnsi="Calibri"/>
          <w:b/>
        </w:rPr>
        <w:t xml:space="preserve">Secretario General de NAPTOSA </w:t>
      </w:r>
      <w:r>
        <w:rPr>
          <w:rFonts w:ascii="Calibri" w:hAnsi="Calibri"/>
          <w:i/>
        </w:rPr>
        <w:t>Henry Hendricks</w:t>
      </w:r>
    </w:p>
    <w:p w:rsidR="00EC50C9" w:rsidRPr="004D4F80" w:rsidRDefault="00EC50C9" w:rsidP="00EC50C9">
      <w:pPr>
        <w:autoSpaceDE w:val="0"/>
        <w:autoSpaceDN w:val="0"/>
        <w:adjustRightInd w:val="0"/>
        <w:rPr>
          <w:rFonts w:ascii="Calibri" w:eastAsia="Calibri" w:hAnsi="Calibri" w:cs="Calibri"/>
        </w:rPr>
      </w:pPr>
      <w:r>
        <w:rPr>
          <w:rFonts w:ascii="Calibri" w:hAnsi="Calibri"/>
          <w:b/>
        </w:rPr>
        <w:t>QUÉ:</w:t>
      </w:r>
      <w:r>
        <w:rPr>
          <w:rFonts w:ascii="Calibri" w:hAnsi="Calibri"/>
        </w:rPr>
        <w:t xml:space="preserve">   Conferencia de prensa sobre el tema del Congreso: Una educación de calidad para construir el mañana </w:t>
      </w:r>
    </w:p>
    <w:p w:rsidR="00EC50C9" w:rsidRPr="004D4F80" w:rsidRDefault="00EC50C9" w:rsidP="00EC50C9">
      <w:pPr>
        <w:rPr>
          <w:rFonts w:ascii="Calibri" w:hAnsi="Calibri" w:cs="Calibri"/>
        </w:rPr>
      </w:pPr>
      <w:r>
        <w:rPr>
          <w:rFonts w:ascii="Calibri" w:hAnsi="Calibri"/>
          <w:b/>
        </w:rPr>
        <w:t xml:space="preserve">CUÁNDO:   </w:t>
      </w:r>
      <w:r>
        <w:rPr>
          <w:rFonts w:ascii="Calibri" w:hAnsi="Calibri"/>
        </w:rPr>
        <w:t xml:space="preserve">Jueves 21 de julio de 12h30 a 14h00 </w:t>
      </w:r>
    </w:p>
    <w:p w:rsidR="00EC50C9" w:rsidRPr="004D4F80" w:rsidRDefault="00EC50C9" w:rsidP="00EC50C9">
      <w:pPr>
        <w:pStyle w:val="NoSpacing"/>
        <w:rPr>
          <w:rFonts w:cs="Calibri"/>
          <w:b/>
          <w:sz w:val="24"/>
          <w:szCs w:val="24"/>
        </w:rPr>
      </w:pPr>
      <w:r>
        <w:rPr>
          <w:b/>
          <w:sz w:val="24"/>
        </w:rPr>
        <w:t>DÓNDE:</w:t>
      </w:r>
      <w:r>
        <w:rPr>
          <w:sz w:val="24"/>
        </w:rPr>
        <w:t xml:space="preserve"> Sala 1.63-1.64 del Cape Town International Convention Centre</w:t>
      </w:r>
    </w:p>
    <w:p w:rsidR="00EC50C9" w:rsidRDefault="00EC50C9" w:rsidP="00EC50C9">
      <w:pPr>
        <w:pStyle w:val="NoSpacing"/>
        <w:rPr>
          <w:rFonts w:cs="Calibri"/>
          <w:sz w:val="24"/>
          <w:szCs w:val="24"/>
        </w:rPr>
      </w:pPr>
      <w:r>
        <w:rPr>
          <w:b/>
          <w:sz w:val="24"/>
        </w:rPr>
        <w:t xml:space="preserve">CÓMO:    </w:t>
      </w:r>
      <w:r>
        <w:rPr>
          <w:sz w:val="24"/>
        </w:rPr>
        <w:t xml:space="preserve"> Los medios de comunicación interesados en participar deben ponerse en contacto inmediatamente con nosotros en: pav@ei-ie.org</w:t>
      </w:r>
    </w:p>
    <w:p w:rsidR="00EC50C9" w:rsidRPr="0023013D" w:rsidRDefault="00EC50C9" w:rsidP="00EC50C9">
      <w:pPr>
        <w:autoSpaceDE w:val="0"/>
        <w:autoSpaceDN w:val="0"/>
        <w:adjustRightInd w:val="0"/>
        <w:rPr>
          <w:rFonts w:ascii="Calibri" w:hAnsi="Calibri" w:cs="Calibri"/>
          <w:b/>
          <w:iCs/>
          <w:u w:val="single"/>
        </w:rPr>
      </w:pPr>
      <w:r>
        <w:rPr>
          <w:rFonts w:ascii="Calibri" w:hAnsi="Calibri"/>
          <w:b/>
          <w:u w:val="single"/>
        </w:rPr>
        <w:t>Internacional de la Educación</w:t>
      </w:r>
    </w:p>
    <w:p w:rsidR="00EC50C9" w:rsidRPr="004C04A6" w:rsidRDefault="00EC50C9" w:rsidP="00EC50C9">
      <w:pPr>
        <w:autoSpaceDE w:val="0"/>
        <w:autoSpaceDN w:val="0"/>
        <w:adjustRightInd w:val="0"/>
        <w:rPr>
          <w:rFonts w:ascii="Calibri" w:hAnsi="Calibri" w:cs="Calibri"/>
          <w:iCs/>
          <w:sz w:val="16"/>
          <w:szCs w:val="16"/>
        </w:rPr>
      </w:pPr>
    </w:p>
    <w:p w:rsidR="00EC50C9" w:rsidRPr="007C12EB" w:rsidRDefault="00EC50C9" w:rsidP="00EC50C9">
      <w:pPr>
        <w:autoSpaceDE w:val="0"/>
        <w:autoSpaceDN w:val="0"/>
        <w:adjustRightInd w:val="0"/>
        <w:rPr>
          <w:rFonts w:ascii="Calibri" w:hAnsi="Calibri" w:cs="Calibri"/>
          <w:iCs/>
        </w:rPr>
      </w:pPr>
      <w:r>
        <w:rPr>
          <w:rFonts w:ascii="Calibri" w:hAnsi="Calibri"/>
        </w:rPr>
        <w:t>La Internacional de la Educación (IE) es la federación sindical mundial que representa a 30 millones de trabajadores de la educación de 396 sindicatos nacionales afiliados en 171 países. La IE está orgullosa de contar con la contribución de los docentes y sus sindicatos en el suministro de una educación para todos de calidad y financiada públicamente desde la primera infancia hasta la educación superior.</w:t>
      </w:r>
    </w:p>
    <w:p w:rsidR="00EC50C9" w:rsidRPr="004C04A6" w:rsidRDefault="00EC50C9" w:rsidP="00EC50C9">
      <w:pPr>
        <w:autoSpaceDE w:val="0"/>
        <w:autoSpaceDN w:val="0"/>
        <w:adjustRightInd w:val="0"/>
        <w:rPr>
          <w:rFonts w:ascii="Calibri" w:hAnsi="Calibri" w:cs="Calibri"/>
          <w:iCs/>
          <w:sz w:val="16"/>
          <w:szCs w:val="16"/>
        </w:rPr>
      </w:pPr>
    </w:p>
    <w:p w:rsidR="00EC50C9" w:rsidRPr="004C04A6" w:rsidRDefault="00EC50C9" w:rsidP="00EC50C9">
      <w:pPr>
        <w:autoSpaceDE w:val="0"/>
        <w:autoSpaceDN w:val="0"/>
        <w:adjustRightInd w:val="0"/>
        <w:rPr>
          <w:rFonts w:ascii="Calibri" w:hAnsi="Calibri" w:cs="Calibri"/>
          <w:b/>
          <w:sz w:val="16"/>
          <w:szCs w:val="16"/>
          <w:u w:val="single"/>
        </w:rPr>
      </w:pPr>
    </w:p>
    <w:p w:rsidR="00EC50C9" w:rsidRPr="0023013D" w:rsidRDefault="00EC50C9" w:rsidP="00EC50C9">
      <w:pPr>
        <w:autoSpaceDE w:val="0"/>
        <w:autoSpaceDN w:val="0"/>
        <w:adjustRightInd w:val="0"/>
        <w:rPr>
          <w:rFonts w:ascii="Calibri" w:hAnsi="Calibri" w:cs="Calibri"/>
          <w:b/>
          <w:iCs/>
          <w:u w:val="single"/>
        </w:rPr>
      </w:pPr>
      <w:r>
        <w:rPr>
          <w:rFonts w:ascii="Calibri" w:hAnsi="Calibri"/>
          <w:b/>
          <w:u w:val="single"/>
        </w:rPr>
        <w:t>Consejo Ejecutivo de la IE</w:t>
      </w:r>
    </w:p>
    <w:p w:rsidR="00EC50C9" w:rsidRDefault="00EC50C9" w:rsidP="00EC50C9">
      <w:pPr>
        <w:autoSpaceDE w:val="0"/>
        <w:autoSpaceDN w:val="0"/>
        <w:adjustRightInd w:val="0"/>
        <w:rPr>
          <w:rFonts w:ascii="Calibri" w:hAnsi="Calibri" w:cs="Calibri"/>
        </w:rPr>
      </w:pPr>
    </w:p>
    <w:p w:rsidR="00EC50C9" w:rsidRPr="007C12EB" w:rsidRDefault="00EC50C9" w:rsidP="00EC50C9">
      <w:pPr>
        <w:autoSpaceDE w:val="0"/>
        <w:autoSpaceDN w:val="0"/>
        <w:adjustRightInd w:val="0"/>
        <w:rPr>
          <w:rFonts w:ascii="Calibri" w:hAnsi="Calibri" w:cs="Calibri"/>
        </w:rPr>
      </w:pPr>
      <w:r>
        <w:rPr>
          <w:rFonts w:ascii="Calibri" w:hAnsi="Calibri"/>
        </w:rPr>
        <w:t>La IE cuenta con un Consejo Ejecutivo elegido en cada Congreso Mundial. Actualmente, el Consejo está compuesto por 26 miembros:</w:t>
      </w:r>
    </w:p>
    <w:p w:rsidR="00EC50C9" w:rsidRPr="000871C1" w:rsidRDefault="00EC50C9" w:rsidP="00EC50C9">
      <w:pPr>
        <w:rPr>
          <w:rFonts w:ascii="Calibri" w:hAnsi="Calibri" w:cs="Calibri"/>
          <w:sz w:val="22"/>
          <w:szCs w:val="22"/>
        </w:rPr>
      </w:pPr>
    </w:p>
    <w:p w:rsidR="00EC50C9" w:rsidRPr="007C12EB" w:rsidRDefault="00EC50C9" w:rsidP="00EC50C9">
      <w:pPr>
        <w:autoSpaceDE w:val="0"/>
        <w:autoSpaceDN w:val="0"/>
        <w:adjustRightInd w:val="0"/>
        <w:rPr>
          <w:rFonts w:ascii="Calibri" w:hAnsi="Calibri" w:cs="Calibri"/>
          <w:b/>
          <w:bCs/>
        </w:rPr>
      </w:pPr>
      <w:r>
        <w:rPr>
          <w:rFonts w:ascii="Calibri" w:hAnsi="Calibri"/>
          <w:b/>
        </w:rPr>
        <w:t>Presidenta:</w:t>
      </w:r>
    </w:p>
    <w:p w:rsidR="00EC50C9" w:rsidRPr="007C12EB" w:rsidRDefault="00EC50C9" w:rsidP="00EC50C9">
      <w:pPr>
        <w:autoSpaceDE w:val="0"/>
        <w:autoSpaceDN w:val="0"/>
        <w:adjustRightInd w:val="0"/>
        <w:rPr>
          <w:rFonts w:ascii="Calibri" w:hAnsi="Calibri" w:cs="Calibri"/>
        </w:rPr>
      </w:pPr>
      <w:r>
        <w:rPr>
          <w:rFonts w:ascii="Calibri" w:hAnsi="Calibri"/>
        </w:rPr>
        <w:t xml:space="preserve">Susan HOPGOOD, </w:t>
      </w:r>
      <w:r>
        <w:rPr>
          <w:rFonts w:ascii="Calibri" w:hAnsi="Calibri"/>
          <w:b/>
          <w:i/>
        </w:rPr>
        <w:t>Australia</w:t>
      </w:r>
    </w:p>
    <w:p w:rsidR="00EC50C9" w:rsidRPr="007C12EB" w:rsidRDefault="00EC50C9" w:rsidP="00EC50C9">
      <w:pPr>
        <w:autoSpaceDE w:val="0"/>
        <w:autoSpaceDN w:val="0"/>
        <w:adjustRightInd w:val="0"/>
        <w:rPr>
          <w:rFonts w:ascii="Calibri" w:hAnsi="Calibri" w:cs="Calibri"/>
        </w:rPr>
      </w:pPr>
    </w:p>
    <w:p w:rsidR="00EC50C9" w:rsidRPr="00DA566A" w:rsidRDefault="00EC50C9" w:rsidP="00EC50C9">
      <w:pPr>
        <w:autoSpaceDE w:val="0"/>
        <w:autoSpaceDN w:val="0"/>
        <w:adjustRightInd w:val="0"/>
        <w:rPr>
          <w:rFonts w:ascii="Calibri" w:hAnsi="Calibri" w:cs="Calibri"/>
          <w:b/>
          <w:bCs/>
        </w:rPr>
      </w:pPr>
      <w:r>
        <w:rPr>
          <w:rFonts w:ascii="Calibri" w:hAnsi="Calibri"/>
          <w:b/>
        </w:rPr>
        <w:t>Vicepresidentes/as:</w:t>
      </w:r>
    </w:p>
    <w:p w:rsidR="00EC50C9" w:rsidRPr="00D5217F" w:rsidRDefault="00EC50C9" w:rsidP="00EC50C9">
      <w:pPr>
        <w:autoSpaceDE w:val="0"/>
        <w:autoSpaceDN w:val="0"/>
        <w:adjustRightInd w:val="0"/>
        <w:rPr>
          <w:rFonts w:ascii="Calibri" w:hAnsi="Calibri" w:cs="Calibri"/>
        </w:rPr>
      </w:pPr>
      <w:r>
        <w:rPr>
          <w:rFonts w:ascii="Calibri" w:hAnsi="Calibri"/>
        </w:rPr>
        <w:t xml:space="preserve">Irene DUNCAN ADANUSA, </w:t>
      </w:r>
      <w:r>
        <w:rPr>
          <w:rFonts w:ascii="Calibri" w:hAnsi="Calibri"/>
          <w:b/>
          <w:i/>
        </w:rPr>
        <w:t>Ghana</w:t>
      </w:r>
    </w:p>
    <w:p w:rsidR="00EC50C9" w:rsidRPr="00D5217F" w:rsidRDefault="00EC50C9" w:rsidP="00EC50C9">
      <w:pPr>
        <w:autoSpaceDE w:val="0"/>
        <w:autoSpaceDN w:val="0"/>
        <w:adjustRightInd w:val="0"/>
        <w:rPr>
          <w:rFonts w:ascii="Calibri" w:hAnsi="Calibri" w:cs="Calibri"/>
        </w:rPr>
      </w:pPr>
      <w:r>
        <w:rPr>
          <w:rFonts w:ascii="Calibri" w:hAnsi="Calibri"/>
        </w:rPr>
        <w:t xml:space="preserve">Juçara Maria DUTRA VIEIRA, </w:t>
      </w:r>
      <w:r>
        <w:rPr>
          <w:rFonts w:ascii="Calibri" w:hAnsi="Calibri"/>
          <w:b/>
          <w:i/>
        </w:rPr>
        <w:t>Brasil</w:t>
      </w:r>
    </w:p>
    <w:p w:rsidR="00EC50C9" w:rsidRPr="007C12EB" w:rsidRDefault="00EC50C9" w:rsidP="00EC50C9">
      <w:pPr>
        <w:autoSpaceDE w:val="0"/>
        <w:autoSpaceDN w:val="0"/>
        <w:adjustRightInd w:val="0"/>
        <w:rPr>
          <w:rFonts w:ascii="Calibri" w:hAnsi="Calibri" w:cs="Calibri"/>
        </w:rPr>
      </w:pPr>
      <w:r>
        <w:rPr>
          <w:rFonts w:ascii="Calibri" w:hAnsi="Calibri"/>
        </w:rPr>
        <w:t xml:space="preserve">S. ESWARAN, </w:t>
      </w:r>
      <w:r>
        <w:rPr>
          <w:rFonts w:ascii="Calibri" w:hAnsi="Calibri"/>
          <w:b/>
          <w:i/>
        </w:rPr>
        <w:t>India</w:t>
      </w:r>
    </w:p>
    <w:p w:rsidR="00EC50C9" w:rsidRPr="007C12EB" w:rsidRDefault="00EC50C9" w:rsidP="00EC50C9">
      <w:pPr>
        <w:autoSpaceDE w:val="0"/>
        <w:autoSpaceDN w:val="0"/>
        <w:adjustRightInd w:val="0"/>
        <w:rPr>
          <w:rFonts w:ascii="Calibri" w:hAnsi="Calibri" w:cs="Calibri"/>
        </w:rPr>
      </w:pPr>
      <w:r>
        <w:rPr>
          <w:rFonts w:ascii="Calibri" w:hAnsi="Calibri"/>
        </w:rPr>
        <w:t xml:space="preserve">Haldis HOLST, </w:t>
      </w:r>
      <w:r>
        <w:rPr>
          <w:rFonts w:ascii="Calibri" w:hAnsi="Calibri"/>
          <w:b/>
          <w:i/>
        </w:rPr>
        <w:t>Noruega</w:t>
      </w:r>
    </w:p>
    <w:p w:rsidR="00EC50C9" w:rsidRPr="007C12EB" w:rsidRDefault="00EC50C9" w:rsidP="00EC50C9">
      <w:pPr>
        <w:autoSpaceDE w:val="0"/>
        <w:autoSpaceDN w:val="0"/>
        <w:adjustRightInd w:val="0"/>
        <w:rPr>
          <w:rFonts w:ascii="Calibri" w:hAnsi="Calibri" w:cs="Calibri"/>
        </w:rPr>
      </w:pPr>
      <w:r>
        <w:rPr>
          <w:rFonts w:ascii="Calibri" w:hAnsi="Calibri"/>
        </w:rPr>
        <w:t>Reg WEAVER,</w:t>
      </w:r>
      <w:r>
        <w:rPr>
          <w:rFonts w:ascii="Calibri" w:hAnsi="Calibri"/>
          <w:b/>
          <w:i/>
        </w:rPr>
        <w:t xml:space="preserve"> Estados Unidos de América</w:t>
      </w:r>
      <w:r>
        <w:rPr>
          <w:rFonts w:ascii="Calibri" w:hAnsi="Calibri"/>
          <w:i/>
        </w:rPr>
        <w:t xml:space="preserve"> </w:t>
      </w:r>
    </w:p>
    <w:p w:rsidR="00EC50C9" w:rsidRPr="007C12EB" w:rsidRDefault="00EC50C9" w:rsidP="00EC50C9">
      <w:pPr>
        <w:autoSpaceDE w:val="0"/>
        <w:autoSpaceDN w:val="0"/>
        <w:adjustRightInd w:val="0"/>
        <w:rPr>
          <w:rFonts w:ascii="Calibri" w:hAnsi="Calibri" w:cs="Calibri"/>
        </w:rPr>
      </w:pPr>
    </w:p>
    <w:p w:rsidR="00EC50C9" w:rsidRPr="007C12EB" w:rsidRDefault="00EC50C9" w:rsidP="00EC50C9">
      <w:pPr>
        <w:autoSpaceDE w:val="0"/>
        <w:autoSpaceDN w:val="0"/>
        <w:adjustRightInd w:val="0"/>
        <w:rPr>
          <w:rFonts w:ascii="Calibri" w:hAnsi="Calibri" w:cs="Calibri"/>
          <w:b/>
          <w:bCs/>
        </w:rPr>
      </w:pPr>
      <w:r>
        <w:rPr>
          <w:rFonts w:ascii="Calibri" w:hAnsi="Calibri"/>
          <w:b/>
        </w:rPr>
        <w:t>Secretario General:</w:t>
      </w:r>
    </w:p>
    <w:p w:rsidR="00EC50C9" w:rsidRPr="007C12EB" w:rsidRDefault="00EC50C9" w:rsidP="00EC50C9">
      <w:pPr>
        <w:autoSpaceDE w:val="0"/>
        <w:autoSpaceDN w:val="0"/>
        <w:adjustRightInd w:val="0"/>
        <w:rPr>
          <w:rFonts w:ascii="Calibri" w:hAnsi="Calibri" w:cs="Calibri"/>
        </w:rPr>
      </w:pPr>
      <w:r>
        <w:rPr>
          <w:rFonts w:ascii="Calibri" w:hAnsi="Calibri"/>
        </w:rPr>
        <w:t xml:space="preserve">Fred VAN LEEUWEN, </w:t>
      </w:r>
      <w:r>
        <w:rPr>
          <w:rFonts w:ascii="Calibri" w:hAnsi="Calibri"/>
          <w:b/>
          <w:i/>
        </w:rPr>
        <w:t>Países Bajos</w:t>
      </w:r>
      <w:r>
        <w:rPr>
          <w:rFonts w:ascii="Calibri" w:hAnsi="Calibri"/>
          <w:i/>
        </w:rPr>
        <w:t xml:space="preserve"> </w:t>
      </w:r>
    </w:p>
    <w:p w:rsidR="00EC50C9" w:rsidRPr="007C12EB" w:rsidRDefault="00EC50C9" w:rsidP="00EC50C9">
      <w:pPr>
        <w:autoSpaceDE w:val="0"/>
        <w:autoSpaceDN w:val="0"/>
        <w:adjustRightInd w:val="0"/>
        <w:rPr>
          <w:rFonts w:ascii="Calibri" w:hAnsi="Calibri" w:cs="Calibri"/>
        </w:rPr>
      </w:pPr>
    </w:p>
    <w:p w:rsidR="00EC50C9" w:rsidRPr="00D5217F" w:rsidRDefault="00EC50C9" w:rsidP="00EC50C9">
      <w:pPr>
        <w:autoSpaceDE w:val="0"/>
        <w:autoSpaceDN w:val="0"/>
        <w:adjustRightInd w:val="0"/>
        <w:rPr>
          <w:rFonts w:ascii="Calibri" w:hAnsi="Calibri" w:cs="Calibri"/>
          <w:b/>
          <w:bCs/>
        </w:rPr>
      </w:pPr>
      <w:r>
        <w:rPr>
          <w:rFonts w:ascii="Calibri" w:hAnsi="Calibri"/>
          <w:b/>
        </w:rPr>
        <w:t>Miembros:</w:t>
      </w:r>
    </w:p>
    <w:p w:rsidR="00EC50C9" w:rsidRPr="00D5217F" w:rsidRDefault="00EC50C9" w:rsidP="00EC50C9">
      <w:pPr>
        <w:autoSpaceDE w:val="0"/>
        <w:autoSpaceDN w:val="0"/>
        <w:adjustRightInd w:val="0"/>
        <w:rPr>
          <w:rFonts w:ascii="Calibri" w:hAnsi="Calibri" w:cs="Calibri"/>
        </w:rPr>
      </w:pPr>
      <w:r>
        <w:rPr>
          <w:rFonts w:ascii="Calibri" w:hAnsi="Calibri"/>
        </w:rPr>
        <w:t xml:space="preserve">Teopista BIRUNGI MAYANJA, </w:t>
      </w:r>
      <w:r>
        <w:rPr>
          <w:rFonts w:ascii="Calibri" w:hAnsi="Calibri"/>
          <w:b/>
          <w:i/>
        </w:rPr>
        <w:t>Uganda</w:t>
      </w:r>
    </w:p>
    <w:p w:rsidR="00EC50C9" w:rsidRPr="00D5217F" w:rsidRDefault="00EC50C9" w:rsidP="00EC50C9">
      <w:pPr>
        <w:autoSpaceDE w:val="0"/>
        <w:autoSpaceDN w:val="0"/>
        <w:adjustRightInd w:val="0"/>
        <w:rPr>
          <w:rFonts w:ascii="Calibri" w:hAnsi="Calibri" w:cs="Calibri"/>
        </w:rPr>
      </w:pPr>
      <w:r>
        <w:rPr>
          <w:rFonts w:ascii="Calibri" w:hAnsi="Calibri"/>
        </w:rPr>
        <w:t xml:space="preserve">Maria Teresa CABRERA, </w:t>
      </w:r>
      <w:r>
        <w:rPr>
          <w:rFonts w:ascii="Calibri" w:hAnsi="Calibri"/>
          <w:b/>
          <w:i/>
        </w:rPr>
        <w:t>República Dominicana</w:t>
      </w:r>
    </w:p>
    <w:p w:rsidR="00EC50C9" w:rsidRPr="00D5217F" w:rsidRDefault="00EC50C9" w:rsidP="00EC50C9">
      <w:pPr>
        <w:autoSpaceDE w:val="0"/>
        <w:autoSpaceDN w:val="0"/>
        <w:adjustRightInd w:val="0"/>
        <w:rPr>
          <w:rFonts w:ascii="Calibri" w:hAnsi="Calibri" w:cs="Calibri"/>
          <w:i/>
          <w:iCs/>
        </w:rPr>
      </w:pPr>
      <w:r>
        <w:rPr>
          <w:rFonts w:ascii="Calibri" w:hAnsi="Calibri"/>
        </w:rPr>
        <w:t xml:space="preserve">José CAMPOS TRUJILLO, </w:t>
      </w:r>
      <w:r>
        <w:rPr>
          <w:rFonts w:ascii="Calibri" w:hAnsi="Calibri"/>
          <w:b/>
          <w:i/>
        </w:rPr>
        <w:t>España</w:t>
      </w:r>
      <w:r>
        <w:rPr>
          <w:rFonts w:ascii="Calibri" w:hAnsi="Calibri"/>
          <w:i/>
        </w:rPr>
        <w:t xml:space="preserve"> </w:t>
      </w:r>
    </w:p>
    <w:p w:rsidR="00EC50C9" w:rsidRPr="00D5217F" w:rsidRDefault="00EC50C9" w:rsidP="00EC50C9">
      <w:pPr>
        <w:autoSpaceDE w:val="0"/>
        <w:autoSpaceDN w:val="0"/>
        <w:adjustRightInd w:val="0"/>
        <w:rPr>
          <w:rFonts w:ascii="Calibri" w:hAnsi="Calibri" w:cs="Calibri"/>
        </w:rPr>
      </w:pPr>
      <w:r>
        <w:rPr>
          <w:rFonts w:ascii="Calibri" w:hAnsi="Calibri"/>
        </w:rPr>
        <w:t xml:space="preserve">Salimata DOUMBIA, </w:t>
      </w:r>
      <w:r>
        <w:rPr>
          <w:rFonts w:ascii="Calibri" w:hAnsi="Calibri"/>
          <w:b/>
          <w:i/>
        </w:rPr>
        <w:t xml:space="preserve">Costa de Marfil </w:t>
      </w:r>
    </w:p>
    <w:p w:rsidR="00EC50C9" w:rsidRPr="007C12EB" w:rsidRDefault="00EC50C9" w:rsidP="00EC50C9">
      <w:pPr>
        <w:autoSpaceDE w:val="0"/>
        <w:autoSpaceDN w:val="0"/>
        <w:adjustRightInd w:val="0"/>
        <w:rPr>
          <w:rFonts w:ascii="Calibri" w:hAnsi="Calibri" w:cs="Calibri"/>
        </w:rPr>
      </w:pPr>
      <w:r>
        <w:rPr>
          <w:rFonts w:ascii="Calibri" w:hAnsi="Calibri"/>
        </w:rPr>
        <w:t xml:space="preserve">Patrick GONTHIER, </w:t>
      </w:r>
      <w:r>
        <w:rPr>
          <w:rFonts w:ascii="Calibri" w:hAnsi="Calibri"/>
          <w:b/>
          <w:i/>
        </w:rPr>
        <w:t>Francia</w:t>
      </w:r>
      <w:r>
        <w:rPr>
          <w:rFonts w:ascii="Calibri" w:hAnsi="Calibri"/>
          <w:i/>
        </w:rPr>
        <w:t xml:space="preserve"> </w:t>
      </w:r>
    </w:p>
    <w:p w:rsidR="00EC50C9" w:rsidRPr="007C12EB" w:rsidRDefault="00EC50C9" w:rsidP="00EC50C9">
      <w:pPr>
        <w:autoSpaceDE w:val="0"/>
        <w:autoSpaceDN w:val="0"/>
        <w:adjustRightInd w:val="0"/>
        <w:rPr>
          <w:rFonts w:ascii="Calibri" w:hAnsi="Calibri" w:cs="Calibri"/>
        </w:rPr>
      </w:pPr>
      <w:r>
        <w:rPr>
          <w:rFonts w:ascii="Calibri" w:hAnsi="Calibri"/>
        </w:rPr>
        <w:t xml:space="preserve">Mugwena MALULEKE, </w:t>
      </w:r>
      <w:r>
        <w:rPr>
          <w:rFonts w:ascii="Calibri" w:hAnsi="Calibri"/>
          <w:b/>
          <w:i/>
        </w:rPr>
        <w:t>Sudáfrica</w:t>
      </w:r>
      <w:r>
        <w:rPr>
          <w:rFonts w:ascii="Calibri" w:hAnsi="Calibri"/>
          <w:i/>
        </w:rPr>
        <w:t xml:space="preserve"> </w:t>
      </w:r>
    </w:p>
    <w:p w:rsidR="00EC50C9" w:rsidRPr="00DA566A" w:rsidRDefault="00EC50C9" w:rsidP="00EC50C9">
      <w:pPr>
        <w:autoSpaceDE w:val="0"/>
        <w:autoSpaceDN w:val="0"/>
        <w:adjustRightInd w:val="0"/>
        <w:rPr>
          <w:rFonts w:ascii="Calibri" w:hAnsi="Calibri" w:cs="Calibri"/>
        </w:rPr>
      </w:pPr>
      <w:r>
        <w:rPr>
          <w:rFonts w:ascii="Calibri" w:hAnsi="Calibri"/>
        </w:rPr>
        <w:t xml:space="preserve">Grahame McCULLOCH, </w:t>
      </w:r>
      <w:r>
        <w:rPr>
          <w:rFonts w:ascii="Calibri" w:hAnsi="Calibri"/>
          <w:b/>
          <w:i/>
        </w:rPr>
        <w:t>Australia</w:t>
      </w:r>
    </w:p>
    <w:p w:rsidR="00EC50C9" w:rsidRPr="00DA566A" w:rsidRDefault="00EC50C9" w:rsidP="00EC50C9">
      <w:pPr>
        <w:autoSpaceDE w:val="0"/>
        <w:autoSpaceDN w:val="0"/>
        <w:adjustRightInd w:val="0"/>
        <w:rPr>
          <w:rFonts w:ascii="Calibri" w:hAnsi="Calibri" w:cs="Calibri"/>
        </w:rPr>
      </w:pPr>
      <w:r>
        <w:rPr>
          <w:rFonts w:ascii="Calibri" w:hAnsi="Calibri"/>
        </w:rPr>
        <w:t xml:space="preserve">Abdelaziz MOUNTASSIR, </w:t>
      </w:r>
      <w:r>
        <w:rPr>
          <w:rFonts w:ascii="Calibri" w:hAnsi="Calibri"/>
          <w:b/>
          <w:i/>
        </w:rPr>
        <w:t>Marruecos</w:t>
      </w:r>
      <w:r>
        <w:rPr>
          <w:rFonts w:ascii="Calibri" w:hAnsi="Calibri"/>
          <w:i/>
        </w:rPr>
        <w:t xml:space="preserve"> </w:t>
      </w:r>
    </w:p>
    <w:p w:rsidR="00EC50C9" w:rsidRPr="00DA566A" w:rsidRDefault="00EC50C9" w:rsidP="00EC50C9">
      <w:pPr>
        <w:autoSpaceDE w:val="0"/>
        <w:autoSpaceDN w:val="0"/>
        <w:adjustRightInd w:val="0"/>
        <w:rPr>
          <w:rFonts w:ascii="Calibri" w:hAnsi="Calibri" w:cs="Calibri"/>
        </w:rPr>
      </w:pPr>
      <w:r>
        <w:rPr>
          <w:rFonts w:ascii="Calibri" w:hAnsi="Calibri"/>
        </w:rPr>
        <w:t xml:space="preserve">Yuzuru NAKAMURA, </w:t>
      </w:r>
      <w:r>
        <w:rPr>
          <w:rFonts w:ascii="Calibri" w:hAnsi="Calibri"/>
          <w:b/>
          <w:i/>
        </w:rPr>
        <w:t>Japón</w:t>
      </w:r>
      <w:r>
        <w:rPr>
          <w:rFonts w:ascii="Calibri" w:hAnsi="Calibri"/>
          <w:i/>
        </w:rPr>
        <w:t xml:space="preserve"> </w:t>
      </w:r>
    </w:p>
    <w:p w:rsidR="00EC50C9" w:rsidRPr="008631DE" w:rsidRDefault="00EC50C9" w:rsidP="00EC50C9">
      <w:pPr>
        <w:autoSpaceDE w:val="0"/>
        <w:autoSpaceDN w:val="0"/>
        <w:adjustRightInd w:val="0"/>
        <w:rPr>
          <w:rFonts w:ascii="Calibri" w:hAnsi="Calibri" w:cs="Calibri"/>
          <w:lang w:val="en-GB"/>
        </w:rPr>
      </w:pPr>
      <w:r w:rsidRPr="008631DE">
        <w:rPr>
          <w:rFonts w:ascii="Calibri" w:hAnsi="Calibri"/>
          <w:lang w:val="en-GB"/>
        </w:rPr>
        <w:t xml:space="preserve">Emily NOBLE, </w:t>
      </w:r>
      <w:r w:rsidRPr="008631DE">
        <w:rPr>
          <w:rFonts w:ascii="Calibri" w:hAnsi="Calibri"/>
          <w:b/>
          <w:i/>
          <w:lang w:val="en-GB"/>
        </w:rPr>
        <w:t>Canadá</w:t>
      </w:r>
    </w:p>
    <w:p w:rsidR="00EC50C9" w:rsidRPr="008631DE" w:rsidRDefault="00EC50C9" w:rsidP="00EC50C9">
      <w:pPr>
        <w:autoSpaceDE w:val="0"/>
        <w:autoSpaceDN w:val="0"/>
        <w:adjustRightInd w:val="0"/>
        <w:rPr>
          <w:rFonts w:ascii="Calibri" w:hAnsi="Calibri" w:cs="Calibri"/>
          <w:lang w:val="en-GB"/>
        </w:rPr>
      </w:pPr>
      <w:r w:rsidRPr="008631DE">
        <w:rPr>
          <w:rFonts w:ascii="Calibri" w:hAnsi="Calibri"/>
          <w:lang w:val="en-GB"/>
        </w:rPr>
        <w:t xml:space="preserve">Jorge PAVEZ URRUTIA, </w:t>
      </w:r>
      <w:r w:rsidRPr="008631DE">
        <w:rPr>
          <w:rFonts w:ascii="Calibri" w:hAnsi="Calibri"/>
          <w:b/>
          <w:i/>
          <w:lang w:val="en-GB"/>
        </w:rPr>
        <w:t>Chile</w:t>
      </w:r>
    </w:p>
    <w:p w:rsidR="00EC50C9" w:rsidRPr="007C12EB" w:rsidRDefault="00EC50C9" w:rsidP="00EC50C9">
      <w:pPr>
        <w:autoSpaceDE w:val="0"/>
        <w:autoSpaceDN w:val="0"/>
        <w:adjustRightInd w:val="0"/>
        <w:rPr>
          <w:rFonts w:ascii="Calibri" w:hAnsi="Calibri" w:cs="Calibri"/>
        </w:rPr>
      </w:pPr>
      <w:r>
        <w:rPr>
          <w:rFonts w:ascii="Calibri" w:hAnsi="Calibri"/>
        </w:rPr>
        <w:t xml:space="preserve">Alain PÉLISSIER, </w:t>
      </w:r>
      <w:r>
        <w:rPr>
          <w:rFonts w:ascii="Calibri" w:hAnsi="Calibri"/>
          <w:b/>
          <w:i/>
        </w:rPr>
        <w:t>Canadá</w:t>
      </w:r>
      <w:r>
        <w:rPr>
          <w:rFonts w:ascii="Calibri" w:hAnsi="Calibri"/>
          <w:i/>
        </w:rPr>
        <w:t xml:space="preserve"> </w:t>
      </w:r>
    </w:p>
    <w:p w:rsidR="00EC50C9" w:rsidRPr="007C12EB" w:rsidRDefault="00EC50C9" w:rsidP="00EC50C9">
      <w:pPr>
        <w:autoSpaceDE w:val="0"/>
        <w:autoSpaceDN w:val="0"/>
        <w:adjustRightInd w:val="0"/>
        <w:rPr>
          <w:rFonts w:ascii="Calibri" w:hAnsi="Calibri" w:cs="Calibri"/>
        </w:rPr>
      </w:pPr>
      <w:r>
        <w:rPr>
          <w:rFonts w:ascii="Calibri" w:hAnsi="Calibri"/>
        </w:rPr>
        <w:t xml:space="preserve">Patrick ROACH, </w:t>
      </w:r>
      <w:r>
        <w:rPr>
          <w:rFonts w:ascii="Calibri" w:hAnsi="Calibri"/>
          <w:b/>
          <w:i/>
        </w:rPr>
        <w:t>Reino Unido</w:t>
      </w:r>
    </w:p>
    <w:p w:rsidR="00EC50C9" w:rsidRPr="007C12EB" w:rsidRDefault="00EC50C9" w:rsidP="00EC50C9">
      <w:pPr>
        <w:autoSpaceDE w:val="0"/>
        <w:autoSpaceDN w:val="0"/>
        <w:adjustRightInd w:val="0"/>
        <w:rPr>
          <w:rFonts w:ascii="Calibri" w:hAnsi="Calibri" w:cs="Calibri"/>
        </w:rPr>
      </w:pPr>
      <w:r>
        <w:rPr>
          <w:rFonts w:ascii="Calibri" w:hAnsi="Calibri"/>
        </w:rPr>
        <w:lastRenderedPageBreak/>
        <w:t xml:space="preserve">Eva-Lis SIRÉN, </w:t>
      </w:r>
      <w:r>
        <w:rPr>
          <w:rFonts w:ascii="Calibri" w:hAnsi="Calibri"/>
          <w:b/>
          <w:i/>
        </w:rPr>
        <w:t>Suecia</w:t>
      </w:r>
      <w:r>
        <w:rPr>
          <w:rFonts w:ascii="Calibri" w:hAnsi="Calibri"/>
          <w:i/>
        </w:rPr>
        <w:t xml:space="preserve"> </w:t>
      </w:r>
    </w:p>
    <w:p w:rsidR="00EC50C9" w:rsidRPr="007C12EB" w:rsidRDefault="00EC50C9" w:rsidP="00EC50C9">
      <w:pPr>
        <w:autoSpaceDE w:val="0"/>
        <w:autoSpaceDN w:val="0"/>
        <w:adjustRightInd w:val="0"/>
        <w:rPr>
          <w:rFonts w:ascii="Calibri" w:hAnsi="Calibri" w:cs="Calibri"/>
        </w:rPr>
      </w:pPr>
      <w:r>
        <w:rPr>
          <w:rFonts w:ascii="Calibri" w:hAnsi="Calibri"/>
        </w:rPr>
        <w:t xml:space="preserve">Branimir STRUKELJ, </w:t>
      </w:r>
      <w:r>
        <w:rPr>
          <w:rFonts w:ascii="Calibri" w:hAnsi="Calibri"/>
          <w:b/>
          <w:i/>
        </w:rPr>
        <w:t>Eslovenia</w:t>
      </w:r>
      <w:r>
        <w:rPr>
          <w:rFonts w:ascii="Calibri" w:hAnsi="Calibri"/>
          <w:i/>
        </w:rPr>
        <w:t xml:space="preserve"> </w:t>
      </w:r>
    </w:p>
    <w:p w:rsidR="00EC50C9" w:rsidRPr="007C12EB" w:rsidRDefault="00EC50C9" w:rsidP="00EC50C9">
      <w:pPr>
        <w:autoSpaceDE w:val="0"/>
        <w:autoSpaceDN w:val="0"/>
        <w:adjustRightInd w:val="0"/>
        <w:rPr>
          <w:rFonts w:ascii="Calibri" w:hAnsi="Calibri" w:cs="Calibri"/>
        </w:rPr>
      </w:pPr>
      <w:r>
        <w:rPr>
          <w:rFonts w:ascii="Calibri" w:hAnsi="Calibri"/>
        </w:rPr>
        <w:t xml:space="preserve">Ulrich THÖNE, </w:t>
      </w:r>
      <w:r>
        <w:rPr>
          <w:rFonts w:ascii="Calibri" w:hAnsi="Calibri"/>
          <w:b/>
          <w:i/>
        </w:rPr>
        <w:t>Alemania</w:t>
      </w:r>
    </w:p>
    <w:p w:rsidR="00EC50C9" w:rsidRPr="007C12EB" w:rsidRDefault="00EC50C9" w:rsidP="00EC50C9">
      <w:pPr>
        <w:autoSpaceDE w:val="0"/>
        <w:autoSpaceDN w:val="0"/>
        <w:adjustRightInd w:val="0"/>
        <w:rPr>
          <w:rFonts w:ascii="Calibri" w:hAnsi="Calibri" w:cs="Calibri"/>
          <w:i/>
        </w:rPr>
      </w:pPr>
      <w:r>
        <w:rPr>
          <w:rFonts w:ascii="Calibri" w:hAnsi="Calibri"/>
        </w:rPr>
        <w:t xml:space="preserve">Randi WEINGARTEN, </w:t>
      </w:r>
      <w:r>
        <w:rPr>
          <w:rFonts w:ascii="Calibri" w:hAnsi="Calibri"/>
          <w:b/>
          <w:i/>
        </w:rPr>
        <w:t>Estados Unidos de América</w:t>
      </w:r>
    </w:p>
    <w:p w:rsidR="00EC50C9" w:rsidRPr="00D5217F" w:rsidRDefault="00EC50C9" w:rsidP="00EC50C9">
      <w:pPr>
        <w:autoSpaceDE w:val="0"/>
        <w:autoSpaceDN w:val="0"/>
        <w:adjustRightInd w:val="0"/>
        <w:rPr>
          <w:rFonts w:ascii="Calibri" w:hAnsi="Calibri" w:cs="Calibri"/>
        </w:rPr>
      </w:pPr>
      <w:r>
        <w:rPr>
          <w:rFonts w:ascii="Calibri" w:hAnsi="Calibri"/>
        </w:rPr>
        <w:t xml:space="preserve">Lok YIM PHENG, </w:t>
      </w:r>
      <w:r>
        <w:rPr>
          <w:rFonts w:ascii="Calibri" w:hAnsi="Calibri"/>
          <w:b/>
          <w:i/>
        </w:rPr>
        <w:t>Malasia</w:t>
      </w:r>
      <w:r>
        <w:rPr>
          <w:rFonts w:ascii="Calibri" w:hAnsi="Calibri"/>
          <w:i/>
        </w:rPr>
        <w:t xml:space="preserve"> </w:t>
      </w:r>
    </w:p>
    <w:p w:rsidR="00EC50C9" w:rsidRDefault="00EC50C9" w:rsidP="00EC50C9">
      <w:pPr>
        <w:rPr>
          <w:rFonts w:ascii="Calibri" w:hAnsi="Calibri" w:cs="Calibri"/>
          <w:b/>
          <w:i/>
          <w:iCs/>
        </w:rPr>
      </w:pPr>
      <w:r>
        <w:rPr>
          <w:rFonts w:ascii="Calibri" w:hAnsi="Calibri"/>
        </w:rPr>
        <w:t xml:space="preserve">José Antonio ZEPEDA LÓPEZ, </w:t>
      </w:r>
      <w:r>
        <w:rPr>
          <w:rFonts w:ascii="Calibri" w:hAnsi="Calibri"/>
          <w:b/>
          <w:i/>
        </w:rPr>
        <w:t>Nicaragua</w:t>
      </w:r>
    </w:p>
    <w:p w:rsidR="00EC50C9" w:rsidRPr="00D93EB9" w:rsidRDefault="00EC50C9" w:rsidP="00EC50C9">
      <w:pPr>
        <w:rPr>
          <w:rFonts w:ascii="Calibri" w:hAnsi="Calibri" w:cs="Calibri"/>
          <w:iCs/>
          <w:sz w:val="22"/>
          <w:szCs w:val="22"/>
        </w:rPr>
      </w:pPr>
    </w:p>
    <w:p w:rsidR="00EC50C9" w:rsidRDefault="00EC50C9" w:rsidP="00EC50C9">
      <w:pPr>
        <w:rPr>
          <w:rFonts w:ascii="Calibri" w:hAnsi="Calibri" w:cs="Calibri"/>
          <w:iCs/>
          <w:sz w:val="22"/>
          <w:szCs w:val="22"/>
        </w:rPr>
      </w:pPr>
    </w:p>
    <w:p w:rsidR="00EC50C9" w:rsidRDefault="00EC50C9" w:rsidP="00EC50C9">
      <w:pPr>
        <w:rPr>
          <w:rFonts w:ascii="Calibri" w:hAnsi="Calibri" w:cs="Calibri"/>
          <w:iCs/>
          <w:sz w:val="22"/>
          <w:szCs w:val="22"/>
        </w:rPr>
      </w:pPr>
    </w:p>
    <w:p w:rsidR="00EC50C9" w:rsidRDefault="00EC50C9" w:rsidP="00EC50C9">
      <w:pPr>
        <w:rPr>
          <w:rFonts w:ascii="Calibri" w:hAnsi="Calibri" w:cs="Calibri"/>
          <w:iCs/>
          <w:sz w:val="22"/>
          <w:szCs w:val="22"/>
        </w:rPr>
      </w:pPr>
    </w:p>
    <w:p w:rsidR="00EC50C9" w:rsidRPr="00D93EB9" w:rsidRDefault="00EC50C9" w:rsidP="00EC50C9">
      <w:pPr>
        <w:rPr>
          <w:rFonts w:ascii="Calibri" w:hAnsi="Calibri" w:cs="Calibri"/>
          <w:iCs/>
          <w:sz w:val="22"/>
          <w:szCs w:val="22"/>
        </w:rPr>
      </w:pPr>
    </w:p>
    <w:p w:rsidR="00EC50C9" w:rsidRPr="00A76CDF" w:rsidRDefault="00EC50C9" w:rsidP="00EC50C9">
      <w:pPr>
        <w:jc w:val="center"/>
        <w:rPr>
          <w:rFonts w:ascii="Calibri" w:hAnsi="Calibri" w:cs="Calibri"/>
          <w:sz w:val="30"/>
          <w:szCs w:val="30"/>
          <w:u w:val="single"/>
        </w:rPr>
      </w:pPr>
      <w:r>
        <w:rPr>
          <w:rFonts w:ascii="Calibri" w:hAnsi="Calibri"/>
          <w:b/>
          <w:sz w:val="30"/>
          <w:u w:val="single"/>
        </w:rPr>
        <w:t>FORMULARIO DE SOLICITUD DE CREDENCIALES DE PRENSA</w:t>
      </w:r>
    </w:p>
    <w:p w:rsidR="00EC50C9" w:rsidRPr="00323E8B" w:rsidRDefault="00EC50C9" w:rsidP="00EC50C9">
      <w:pPr>
        <w:jc w:val="both"/>
        <w:rPr>
          <w:rFonts w:ascii="Calibri" w:hAnsi="Calibri" w:cs="Calibri"/>
          <w:sz w:val="22"/>
          <w:szCs w:val="22"/>
        </w:rPr>
      </w:pPr>
    </w:p>
    <w:p w:rsidR="00EC50C9" w:rsidRPr="00D93EB9" w:rsidRDefault="00EC50C9" w:rsidP="00EC50C9">
      <w:pPr>
        <w:rPr>
          <w:rFonts w:ascii="Calibri" w:hAnsi="Calibri" w:cs="Calibri"/>
        </w:rPr>
      </w:pPr>
      <w:r>
        <w:rPr>
          <w:rFonts w:ascii="Calibri" w:hAnsi="Calibri"/>
        </w:rPr>
        <w:t xml:space="preserve">El sexto Congreso Mundial de la Internacional de la Educación, que representa a 30 millones de docentes y trabajadores de la educación de todo el mundo, se celebrará en el Cape Town’s International Convention Centre (CTICC) del 22 al 26 de julio de 2011. </w:t>
      </w:r>
    </w:p>
    <w:p w:rsidR="00EC50C9" w:rsidRPr="00323E8B" w:rsidRDefault="00EC50C9" w:rsidP="00EC50C9">
      <w:pPr>
        <w:rPr>
          <w:rFonts w:ascii="Calibri" w:hAnsi="Calibri" w:cs="Calibri"/>
          <w:sz w:val="22"/>
          <w:szCs w:val="22"/>
        </w:rPr>
      </w:pPr>
    </w:p>
    <w:p w:rsidR="00EC50C9" w:rsidRDefault="00EC50C9" w:rsidP="00EC50C9">
      <w:pPr>
        <w:jc w:val="both"/>
        <w:rPr>
          <w:rFonts w:ascii="Calibri" w:hAnsi="Calibri" w:cs="Calibri"/>
        </w:rPr>
      </w:pPr>
      <w:r>
        <w:rPr>
          <w:rFonts w:ascii="Calibri" w:hAnsi="Calibri"/>
        </w:rPr>
        <w:t xml:space="preserve">Antes del Congreso se celebrará una conferencia de prensa con los representantes de la IE y sus invitados el jueves 21 de julio de 12h30 a 14h00 en el CTICC. </w:t>
      </w:r>
    </w:p>
    <w:p w:rsidR="00EC50C9" w:rsidRDefault="00EC50C9" w:rsidP="00EC50C9">
      <w:pPr>
        <w:jc w:val="both"/>
        <w:rPr>
          <w:rFonts w:ascii="Calibri" w:hAnsi="Calibri" w:cs="Calibri"/>
        </w:rPr>
      </w:pPr>
    </w:p>
    <w:p w:rsidR="00EC50C9" w:rsidRPr="00CA768D" w:rsidRDefault="00EC50C9" w:rsidP="00EC50C9">
      <w:pPr>
        <w:jc w:val="both"/>
        <w:rPr>
          <w:rFonts w:ascii="Calibri" w:hAnsi="Calibri" w:cs="Calibri"/>
          <w:sz w:val="22"/>
          <w:szCs w:val="22"/>
        </w:rPr>
      </w:pPr>
      <w:r>
        <w:rPr>
          <w:rFonts w:ascii="Calibri" w:hAnsi="Calibri"/>
        </w:rPr>
        <w:t xml:space="preserve">Su Excelencia el Presidente Jacob Zuma pronunciará su discurso de apertura en la mañana del viernes 22 de julio, seguido del discurso de la Presidenta de la IE. </w:t>
      </w:r>
    </w:p>
    <w:p w:rsidR="00EC50C9" w:rsidRPr="00CA768D" w:rsidRDefault="00EC50C9" w:rsidP="00EC50C9">
      <w:pPr>
        <w:rPr>
          <w:rFonts w:ascii="Calibri" w:hAnsi="Calibri" w:cs="Calibri"/>
          <w:sz w:val="22"/>
          <w:szCs w:val="22"/>
        </w:rPr>
      </w:pPr>
    </w:p>
    <w:p w:rsidR="00EC50C9" w:rsidRPr="00D93EB9" w:rsidRDefault="00EC50C9" w:rsidP="00EC50C9">
      <w:pPr>
        <w:rPr>
          <w:rFonts w:ascii="Calibri" w:hAnsi="Calibri" w:cs="Calibri"/>
        </w:rPr>
      </w:pPr>
      <w:r>
        <w:rPr>
          <w:rFonts w:ascii="Calibri" w:hAnsi="Calibri"/>
        </w:rPr>
        <w:t>En las proximidades del CTICC se encuentran varios hoteles. Visite: http://www.ei-ie.org/congress6/en/participants.php para ver los hoteles con los que se puede poner en contacto directamente para realizar su reserva. La IE no subvenciona los gastos de alojamiento de ningún representante de los medios de comunicación.</w:t>
      </w:r>
    </w:p>
    <w:p w:rsidR="00EC50C9" w:rsidRPr="00323E8B" w:rsidRDefault="00EC50C9" w:rsidP="00EC50C9">
      <w:pPr>
        <w:rPr>
          <w:rFonts w:ascii="Calibri" w:hAnsi="Calibri" w:cs="Calibri"/>
          <w:b/>
          <w:sz w:val="22"/>
          <w:szCs w:val="22"/>
        </w:rPr>
      </w:pPr>
    </w:p>
    <w:p w:rsidR="00EC50C9" w:rsidRPr="00D93EB9" w:rsidRDefault="00EC50C9" w:rsidP="00EC50C9">
      <w:pPr>
        <w:rPr>
          <w:rFonts w:ascii="Calibri" w:hAnsi="Calibri" w:cs="Calibri"/>
        </w:rPr>
      </w:pPr>
      <w:r>
        <w:rPr>
          <w:rFonts w:ascii="Calibri" w:hAnsi="Calibri"/>
        </w:rPr>
        <w:t xml:space="preserve">Las credenciales de prensa, el programa de la conferencia y la documentación necesaria se enviarán de antemano a los representantes de los medios de comunicación. </w:t>
      </w:r>
      <w:r>
        <w:rPr>
          <w:rFonts w:ascii="Calibri" w:hAnsi="Calibri"/>
          <w:b/>
          <w:u w:val="single"/>
        </w:rPr>
        <w:t>Para registrarse, complete y envíe el formulario de abajo</w:t>
      </w:r>
      <w:r>
        <w:rPr>
          <w:rFonts w:ascii="Calibri" w:hAnsi="Calibri"/>
        </w:rPr>
        <w:t>.</w:t>
      </w:r>
    </w:p>
    <w:p w:rsidR="00EC50C9" w:rsidRPr="00323E8B" w:rsidRDefault="00EC50C9" w:rsidP="00EC50C9">
      <w:pPr>
        <w:rPr>
          <w:rFonts w:ascii="Calibri" w:hAnsi="Calibri" w:cs="Calibri"/>
          <w:sz w:val="22"/>
          <w:szCs w:val="22"/>
        </w:rPr>
      </w:pPr>
    </w:p>
    <w:p w:rsidR="00EC50C9" w:rsidRPr="00D93EB9" w:rsidRDefault="00EC50C9" w:rsidP="00EC50C9">
      <w:pPr>
        <w:rPr>
          <w:rFonts w:ascii="Calibri" w:hAnsi="Calibri" w:cs="Calibri"/>
        </w:rPr>
      </w:pPr>
      <w:r>
        <w:rPr>
          <w:rFonts w:ascii="Calibri" w:hAnsi="Calibri"/>
          <w:b/>
        </w:rPr>
        <w:t>No se admite el acceso de los representantes de prensa ni los medios de comunicación al Centro del Congreso, las sesiones de prensa ni las entrevistas con los oradores invitados sin la acreditación necesaria.</w:t>
      </w:r>
    </w:p>
    <w:p w:rsidR="00EC50C9" w:rsidRPr="00323E8B" w:rsidRDefault="00EC50C9" w:rsidP="00EC50C9">
      <w:pPr>
        <w:rPr>
          <w:rFonts w:ascii="Calibri" w:hAnsi="Calibri" w:cs="Calibri"/>
          <w:sz w:val="22"/>
          <w:szCs w:val="22"/>
        </w:rPr>
      </w:pPr>
    </w:p>
    <w:p w:rsidR="00EC50C9" w:rsidRPr="00D93EB9" w:rsidRDefault="00EC50C9" w:rsidP="00EC50C9">
      <w:pPr>
        <w:rPr>
          <w:rFonts w:ascii="Calibri" w:hAnsi="Calibri" w:cs="Calibri"/>
          <w:b/>
        </w:rPr>
      </w:pPr>
      <w:r>
        <w:rPr>
          <w:rFonts w:ascii="Calibri" w:hAnsi="Calibri"/>
          <w:b/>
        </w:rPr>
        <w:t>Para más información, póngase en contacto con: Pav Akhtar, tlf.: +32 473 950 275 o correo electrónico: pav@ei-ie.org</w:t>
      </w:r>
    </w:p>
    <w:p w:rsidR="00EC50C9" w:rsidRPr="00D93EB9" w:rsidRDefault="00EC50C9" w:rsidP="00EC50C9">
      <w:pPr>
        <w:rPr>
          <w:rFonts w:ascii="Calibri" w:hAnsi="Calibri" w:cs="Calibri"/>
          <w:sz w:val="22"/>
          <w:szCs w:val="22"/>
        </w:rPr>
      </w:pPr>
    </w:p>
    <w:p w:rsidR="00EC50C9" w:rsidRPr="00D93EB9" w:rsidRDefault="00EC50C9" w:rsidP="00EC50C9">
      <w:pPr>
        <w:rPr>
          <w:rFonts w:ascii="Calibri" w:hAnsi="Calibri" w:cs="Calibri"/>
          <w:sz w:val="22"/>
          <w:szCs w:val="22"/>
        </w:rPr>
      </w:pPr>
    </w:p>
    <w:p w:rsidR="00EC50C9" w:rsidRPr="00D5217F" w:rsidRDefault="00EC50C9" w:rsidP="00EC50C9">
      <w:pPr>
        <w:jc w:val="center"/>
        <w:rPr>
          <w:rFonts w:ascii="Calibri" w:hAnsi="Calibri" w:cs="Calibri"/>
          <w:sz w:val="28"/>
          <w:szCs w:val="28"/>
        </w:rPr>
      </w:pPr>
      <w:r>
        <w:rPr>
          <w:rFonts w:ascii="Calibri" w:hAnsi="Calibri"/>
          <w:b/>
          <w:sz w:val="28"/>
        </w:rPr>
        <w:t>REENVÍE ESTE FORMULARIO COMPLETADO EL VIERNES 15 DE JULIO DE 2011 A MÁS TARDAR</w:t>
      </w:r>
    </w:p>
    <w:p w:rsidR="00EC50C9" w:rsidRPr="00A76CDF" w:rsidRDefault="00EC50C9" w:rsidP="00EC50C9">
      <w:pPr>
        <w:rPr>
          <w:rFonts w:ascii="Calibri" w:hAnsi="Calibri" w:cs="Calibri"/>
        </w:rPr>
      </w:pPr>
    </w:p>
    <w:tbl>
      <w:tblPr>
        <w:tblW w:w="0" w:type="auto"/>
        <w:tblLayout w:type="fixed"/>
        <w:tblCellMar>
          <w:left w:w="115" w:type="dxa"/>
          <w:right w:w="115" w:type="dxa"/>
        </w:tblCellMar>
        <w:tblLook w:val="01E0"/>
      </w:tblPr>
      <w:tblGrid>
        <w:gridCol w:w="1923"/>
        <w:gridCol w:w="6290"/>
      </w:tblGrid>
      <w:tr w:rsidR="00EC50C9" w:rsidRPr="003C3CCE" w:rsidTr="00EC50C9">
        <w:trPr>
          <w:trHeight w:val="348"/>
        </w:trPr>
        <w:tc>
          <w:tcPr>
            <w:tcW w:w="1923" w:type="dxa"/>
          </w:tcPr>
          <w:p w:rsidR="00EC50C9" w:rsidRPr="003C3CCE" w:rsidRDefault="00EC50C9" w:rsidP="00EC50C9">
            <w:pPr>
              <w:ind w:right="566"/>
              <w:rPr>
                <w:rFonts w:ascii="Calibri" w:hAnsi="Calibri" w:cs="Calibri"/>
                <w:b/>
                <w:smallCaps/>
              </w:rPr>
            </w:pPr>
            <w:r>
              <w:rPr>
                <w:rFonts w:ascii="Calibri" w:hAnsi="Calibri"/>
                <w:b/>
                <w:smallCaps/>
              </w:rPr>
              <w:t>Nombre:</w:t>
            </w:r>
          </w:p>
        </w:tc>
        <w:tc>
          <w:tcPr>
            <w:tcW w:w="6290" w:type="dxa"/>
            <w:tcBorders>
              <w:bottom w:val="single" w:sz="4" w:space="0" w:color="auto"/>
            </w:tcBorders>
          </w:tcPr>
          <w:p w:rsidR="00EC50C9" w:rsidRPr="003C3CCE" w:rsidRDefault="00EC50C9" w:rsidP="00EC50C9">
            <w:pPr>
              <w:ind w:right="566"/>
              <w:rPr>
                <w:rFonts w:ascii="Calibri" w:hAnsi="Calibri" w:cs="Calibri"/>
              </w:rPr>
            </w:pPr>
          </w:p>
        </w:tc>
      </w:tr>
    </w:tbl>
    <w:p w:rsidR="00EC50C9" w:rsidRPr="00A76CDF" w:rsidRDefault="00EC50C9" w:rsidP="00EC50C9">
      <w:pPr>
        <w:ind w:right="566"/>
        <w:rPr>
          <w:rFonts w:ascii="Calibri" w:hAnsi="Calibri" w:cs="Calibri"/>
          <w:sz w:val="18"/>
          <w:szCs w:val="18"/>
        </w:rPr>
      </w:pPr>
    </w:p>
    <w:tbl>
      <w:tblPr>
        <w:tblW w:w="8199" w:type="dxa"/>
        <w:tblLayout w:type="fixed"/>
        <w:tblCellMar>
          <w:left w:w="115" w:type="dxa"/>
          <w:right w:w="115" w:type="dxa"/>
        </w:tblCellMar>
        <w:tblLook w:val="01E0"/>
      </w:tblPr>
      <w:tblGrid>
        <w:gridCol w:w="1920"/>
        <w:gridCol w:w="6279"/>
      </w:tblGrid>
      <w:tr w:rsidR="00EC50C9" w:rsidRPr="003C3CCE" w:rsidTr="00EC50C9">
        <w:trPr>
          <w:trHeight w:val="473"/>
        </w:trPr>
        <w:tc>
          <w:tcPr>
            <w:tcW w:w="1920" w:type="dxa"/>
          </w:tcPr>
          <w:p w:rsidR="00EC50C9" w:rsidRPr="003C3CCE" w:rsidRDefault="00EC50C9" w:rsidP="00EC50C9">
            <w:pPr>
              <w:ind w:right="130"/>
              <w:rPr>
                <w:rFonts w:ascii="Calibri" w:hAnsi="Calibri" w:cs="Calibri"/>
                <w:b/>
                <w:smallCaps/>
              </w:rPr>
            </w:pPr>
            <w:r>
              <w:rPr>
                <w:rFonts w:ascii="Calibri" w:hAnsi="Calibri"/>
                <w:b/>
                <w:smallCaps/>
              </w:rPr>
              <w:t>En representación de:</w:t>
            </w:r>
          </w:p>
        </w:tc>
        <w:tc>
          <w:tcPr>
            <w:tcW w:w="6279" w:type="dxa"/>
            <w:tcBorders>
              <w:bottom w:val="single" w:sz="4" w:space="0" w:color="auto"/>
            </w:tcBorders>
          </w:tcPr>
          <w:p w:rsidR="00EC50C9" w:rsidRPr="003C3CCE" w:rsidRDefault="00EC50C9" w:rsidP="00EC50C9">
            <w:pPr>
              <w:ind w:right="566"/>
              <w:rPr>
                <w:rFonts w:ascii="Calibri" w:hAnsi="Calibri" w:cs="Calibri"/>
                <w:b/>
              </w:rPr>
            </w:pPr>
          </w:p>
        </w:tc>
      </w:tr>
    </w:tbl>
    <w:p w:rsidR="00EC50C9" w:rsidRPr="00A76CDF" w:rsidRDefault="00EC50C9" w:rsidP="00EC50C9">
      <w:pPr>
        <w:ind w:right="566"/>
        <w:rPr>
          <w:rFonts w:ascii="Calibri" w:hAnsi="Calibri" w:cs="Calibri"/>
          <w:sz w:val="18"/>
          <w:szCs w:val="18"/>
        </w:rPr>
      </w:pPr>
    </w:p>
    <w:tbl>
      <w:tblPr>
        <w:tblW w:w="0" w:type="auto"/>
        <w:tblLayout w:type="fixed"/>
        <w:tblCellMar>
          <w:left w:w="115" w:type="dxa"/>
          <w:right w:w="115" w:type="dxa"/>
        </w:tblCellMar>
        <w:tblLook w:val="01E0"/>
      </w:tblPr>
      <w:tblGrid>
        <w:gridCol w:w="1913"/>
        <w:gridCol w:w="6256"/>
      </w:tblGrid>
      <w:tr w:rsidR="00EC50C9" w:rsidRPr="003C3CCE" w:rsidTr="00EC50C9">
        <w:trPr>
          <w:trHeight w:val="380"/>
        </w:trPr>
        <w:tc>
          <w:tcPr>
            <w:tcW w:w="1913" w:type="dxa"/>
          </w:tcPr>
          <w:p w:rsidR="00EC50C9" w:rsidRPr="003C3CCE" w:rsidRDefault="00EC50C9" w:rsidP="00EC50C9">
            <w:pPr>
              <w:rPr>
                <w:rFonts w:ascii="Calibri" w:hAnsi="Calibri" w:cs="Calibri"/>
                <w:b/>
                <w:smallCaps/>
              </w:rPr>
            </w:pPr>
            <w:r>
              <w:rPr>
                <w:rFonts w:ascii="Calibri" w:hAnsi="Calibri"/>
                <w:b/>
                <w:smallCaps/>
              </w:rPr>
              <w:t xml:space="preserve">Número de </w:t>
            </w:r>
            <w:r>
              <w:rPr>
                <w:rFonts w:ascii="Calibri" w:hAnsi="Calibri"/>
                <w:b/>
                <w:smallCaps/>
              </w:rPr>
              <w:lastRenderedPageBreak/>
              <w:t>teléfono:</w:t>
            </w:r>
          </w:p>
        </w:tc>
        <w:tc>
          <w:tcPr>
            <w:tcW w:w="6256" w:type="dxa"/>
            <w:tcBorders>
              <w:bottom w:val="single" w:sz="4" w:space="0" w:color="auto"/>
            </w:tcBorders>
          </w:tcPr>
          <w:p w:rsidR="00EC50C9" w:rsidRPr="003C3CCE" w:rsidRDefault="00EC50C9" w:rsidP="00EC50C9">
            <w:pPr>
              <w:ind w:right="566"/>
              <w:rPr>
                <w:rFonts w:ascii="Calibri" w:hAnsi="Calibri" w:cs="Calibri"/>
              </w:rPr>
            </w:pPr>
          </w:p>
        </w:tc>
      </w:tr>
    </w:tbl>
    <w:p w:rsidR="00EC50C9" w:rsidRPr="00A76CDF" w:rsidRDefault="00EC50C9" w:rsidP="00EC50C9">
      <w:pPr>
        <w:ind w:right="566"/>
        <w:rPr>
          <w:rFonts w:ascii="Calibri" w:hAnsi="Calibri" w:cs="Calibri"/>
          <w:sz w:val="18"/>
          <w:szCs w:val="18"/>
        </w:rPr>
      </w:pPr>
    </w:p>
    <w:tbl>
      <w:tblPr>
        <w:tblW w:w="0" w:type="auto"/>
        <w:tblLayout w:type="fixed"/>
        <w:tblCellMar>
          <w:left w:w="115" w:type="dxa"/>
          <w:right w:w="115" w:type="dxa"/>
        </w:tblCellMar>
        <w:tblLook w:val="01E0"/>
      </w:tblPr>
      <w:tblGrid>
        <w:gridCol w:w="1909"/>
        <w:gridCol w:w="6244"/>
      </w:tblGrid>
      <w:tr w:rsidR="00EC50C9" w:rsidRPr="003C3CCE" w:rsidTr="00EC50C9">
        <w:trPr>
          <w:trHeight w:val="381"/>
        </w:trPr>
        <w:tc>
          <w:tcPr>
            <w:tcW w:w="1909" w:type="dxa"/>
          </w:tcPr>
          <w:p w:rsidR="00EC50C9" w:rsidRPr="003C3CCE" w:rsidRDefault="00EC50C9" w:rsidP="00EC50C9">
            <w:pPr>
              <w:ind w:right="119"/>
              <w:rPr>
                <w:rFonts w:ascii="Calibri" w:hAnsi="Calibri" w:cs="Calibri"/>
                <w:b/>
                <w:smallCaps/>
              </w:rPr>
            </w:pPr>
            <w:r>
              <w:rPr>
                <w:rFonts w:ascii="Calibri" w:hAnsi="Calibri"/>
                <w:b/>
                <w:smallCaps/>
              </w:rPr>
              <w:t>Dirección de correo electrónico:</w:t>
            </w:r>
          </w:p>
        </w:tc>
        <w:tc>
          <w:tcPr>
            <w:tcW w:w="6244" w:type="dxa"/>
            <w:tcBorders>
              <w:bottom w:val="single" w:sz="4" w:space="0" w:color="auto"/>
            </w:tcBorders>
          </w:tcPr>
          <w:p w:rsidR="00EC50C9" w:rsidRPr="003C3CCE" w:rsidRDefault="00EC50C9" w:rsidP="00EC50C9">
            <w:pPr>
              <w:ind w:right="566"/>
              <w:rPr>
                <w:rFonts w:ascii="Calibri" w:hAnsi="Calibri" w:cs="Calibri"/>
              </w:rPr>
            </w:pPr>
          </w:p>
        </w:tc>
      </w:tr>
    </w:tbl>
    <w:p w:rsidR="00EC50C9" w:rsidRPr="00A76CDF" w:rsidRDefault="00EC50C9" w:rsidP="00EC50C9">
      <w:pPr>
        <w:ind w:right="566"/>
        <w:rPr>
          <w:rFonts w:ascii="Calibri" w:hAnsi="Calibri" w:cs="Calibri"/>
          <w:sz w:val="18"/>
          <w:szCs w:val="18"/>
        </w:rPr>
      </w:pPr>
    </w:p>
    <w:tbl>
      <w:tblPr>
        <w:tblW w:w="8234" w:type="dxa"/>
        <w:tblLayout w:type="fixed"/>
        <w:tblCellMar>
          <w:left w:w="115" w:type="dxa"/>
          <w:right w:w="115" w:type="dxa"/>
        </w:tblCellMar>
        <w:tblLook w:val="01E0"/>
      </w:tblPr>
      <w:tblGrid>
        <w:gridCol w:w="1928"/>
        <w:gridCol w:w="6306"/>
      </w:tblGrid>
      <w:tr w:rsidR="00EC50C9" w:rsidRPr="003C3CCE" w:rsidTr="00EC50C9">
        <w:trPr>
          <w:trHeight w:val="287"/>
        </w:trPr>
        <w:tc>
          <w:tcPr>
            <w:tcW w:w="1928" w:type="dxa"/>
          </w:tcPr>
          <w:p w:rsidR="00EC50C9" w:rsidRPr="003C3CCE" w:rsidRDefault="00EC50C9" w:rsidP="00EC50C9">
            <w:pPr>
              <w:ind w:right="138"/>
              <w:rPr>
                <w:rFonts w:ascii="Calibri" w:hAnsi="Calibri" w:cs="Calibri"/>
                <w:b/>
                <w:smallCaps/>
              </w:rPr>
            </w:pPr>
            <w:r>
              <w:rPr>
                <w:rFonts w:ascii="Calibri" w:hAnsi="Calibri"/>
                <w:b/>
                <w:smallCaps/>
              </w:rPr>
              <w:t>Dirección:</w:t>
            </w:r>
          </w:p>
        </w:tc>
        <w:tc>
          <w:tcPr>
            <w:tcW w:w="6306" w:type="dxa"/>
          </w:tcPr>
          <w:p w:rsidR="00EC50C9" w:rsidRPr="003C3CCE" w:rsidRDefault="00EC50C9" w:rsidP="00EC50C9">
            <w:pPr>
              <w:ind w:right="566"/>
              <w:rPr>
                <w:rFonts w:ascii="Calibri" w:hAnsi="Calibri" w:cs="Calibri"/>
              </w:rPr>
            </w:pPr>
          </w:p>
        </w:tc>
      </w:tr>
      <w:tr w:rsidR="00EC50C9" w:rsidRPr="003C3CCE" w:rsidTr="00EC50C9">
        <w:trPr>
          <w:trHeight w:val="303"/>
        </w:trPr>
        <w:tc>
          <w:tcPr>
            <w:tcW w:w="1928" w:type="dxa"/>
          </w:tcPr>
          <w:p w:rsidR="00EC50C9" w:rsidRPr="003C3CCE" w:rsidRDefault="00EC50C9" w:rsidP="00EC50C9">
            <w:pPr>
              <w:ind w:right="566"/>
              <w:rPr>
                <w:rFonts w:ascii="Calibri" w:hAnsi="Calibri" w:cs="Calibri"/>
                <w:b/>
                <w:smallCaps/>
              </w:rPr>
            </w:pPr>
          </w:p>
        </w:tc>
        <w:tc>
          <w:tcPr>
            <w:tcW w:w="6306" w:type="dxa"/>
            <w:tcBorders>
              <w:bottom w:val="single" w:sz="4" w:space="0" w:color="auto"/>
            </w:tcBorders>
          </w:tcPr>
          <w:p w:rsidR="00EC50C9" w:rsidRPr="003C3CCE" w:rsidRDefault="00EC50C9" w:rsidP="00EC50C9">
            <w:pPr>
              <w:ind w:right="566"/>
              <w:rPr>
                <w:rFonts w:ascii="Calibri" w:hAnsi="Calibri" w:cs="Calibri"/>
              </w:rPr>
            </w:pPr>
          </w:p>
        </w:tc>
      </w:tr>
    </w:tbl>
    <w:p w:rsidR="00EC50C9" w:rsidRDefault="00EC50C9" w:rsidP="00EC50C9">
      <w:pPr>
        <w:rPr>
          <w:rFonts w:ascii="Calibri" w:hAnsi="Calibri" w:cs="Calibri"/>
          <w:b/>
          <w:sz w:val="18"/>
          <w:szCs w:val="18"/>
        </w:rPr>
      </w:pPr>
    </w:p>
    <w:tbl>
      <w:tblPr>
        <w:tblW w:w="8234" w:type="dxa"/>
        <w:tblLayout w:type="fixed"/>
        <w:tblCellMar>
          <w:left w:w="115" w:type="dxa"/>
          <w:right w:w="115" w:type="dxa"/>
        </w:tblCellMar>
        <w:tblLook w:val="01E0"/>
      </w:tblPr>
      <w:tblGrid>
        <w:gridCol w:w="1928"/>
        <w:gridCol w:w="6306"/>
      </w:tblGrid>
      <w:tr w:rsidR="00EC50C9" w:rsidRPr="00CA768D" w:rsidTr="00EC50C9">
        <w:trPr>
          <w:trHeight w:val="303"/>
        </w:trPr>
        <w:tc>
          <w:tcPr>
            <w:tcW w:w="1928" w:type="dxa"/>
          </w:tcPr>
          <w:p w:rsidR="00EC50C9" w:rsidRPr="00CA768D" w:rsidRDefault="00EC50C9" w:rsidP="00EC50C9">
            <w:pPr>
              <w:ind w:right="-287"/>
              <w:rPr>
                <w:rFonts w:ascii="Calibri" w:hAnsi="Calibri" w:cs="Calibri"/>
                <w:b/>
                <w:smallCaps/>
              </w:rPr>
            </w:pPr>
            <w:r>
              <w:rPr>
                <w:rFonts w:ascii="Calibri" w:hAnsi="Calibri"/>
                <w:b/>
                <w:smallCaps/>
                <w:sz w:val="22"/>
              </w:rPr>
              <w:t xml:space="preserve">Indique cualquier necesidad especial: </w:t>
            </w:r>
          </w:p>
        </w:tc>
        <w:tc>
          <w:tcPr>
            <w:tcW w:w="6306" w:type="dxa"/>
            <w:tcBorders>
              <w:bottom w:val="single" w:sz="4" w:space="0" w:color="auto"/>
            </w:tcBorders>
          </w:tcPr>
          <w:p w:rsidR="00EC50C9" w:rsidRPr="00CA768D" w:rsidRDefault="00EC50C9" w:rsidP="00EC50C9">
            <w:pPr>
              <w:ind w:right="566"/>
              <w:rPr>
                <w:rFonts w:ascii="Calibri" w:hAnsi="Calibri" w:cs="Calibri"/>
                <w:b/>
              </w:rPr>
            </w:pPr>
          </w:p>
        </w:tc>
      </w:tr>
    </w:tbl>
    <w:p w:rsidR="00EC50C9" w:rsidRPr="00A76CDF" w:rsidRDefault="00EC50C9" w:rsidP="00EC50C9">
      <w:pPr>
        <w:rPr>
          <w:rFonts w:ascii="Calibri" w:hAnsi="Calibri" w:cs="Calibri"/>
          <w:b/>
          <w:sz w:val="18"/>
          <w:szCs w:val="18"/>
        </w:rPr>
      </w:pPr>
    </w:p>
    <w:p w:rsidR="00EC50C9" w:rsidRPr="00323E8B" w:rsidRDefault="00EC50C9" w:rsidP="00EC50C9">
      <w:pPr>
        <w:rPr>
          <w:rFonts w:ascii="Calibri" w:eastAsia="Times New Roman" w:hAnsi="Calibri" w:cs="Calibri"/>
          <w:b/>
        </w:rPr>
      </w:pPr>
      <w:r>
        <w:rPr>
          <w:rFonts w:ascii="Calibri" w:hAnsi="Calibri"/>
          <w:b/>
        </w:rPr>
        <w:t xml:space="preserve">REENVIAR A: </w:t>
      </w:r>
      <w:r>
        <w:rPr>
          <w:rFonts w:ascii="Calibri" w:hAnsi="Calibri"/>
        </w:rPr>
        <w:t xml:space="preserve">Internacional de la Educación, Unidad de Comunicación, ITUH, 5 Blvd du Roi Albert II, B1210 Bruselas, Bélgica. </w:t>
      </w:r>
      <w:r>
        <w:rPr>
          <w:rFonts w:ascii="Calibri" w:hAnsi="Calibri"/>
          <w:b/>
        </w:rPr>
        <w:t>Correo electrónico: pav@ei-ie.org   Fax: +32 2224 0606</w:t>
      </w:r>
    </w:p>
    <w:sectPr w:rsidR="00EC50C9" w:rsidRPr="00323E8B" w:rsidSect="00EC50C9">
      <w:headerReference w:type="default" r:id="rId7"/>
      <w:footerReference w:type="default" r:id="rId8"/>
      <w:pgSz w:w="11906" w:h="16838"/>
      <w:pgMar w:top="802" w:right="707" w:bottom="1134" w:left="2127" w:header="284"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50C9" w:rsidRDefault="00EC50C9" w:rsidP="00EC50C9">
      <w:r>
        <w:separator/>
      </w:r>
    </w:p>
  </w:endnote>
  <w:endnote w:type="continuationSeparator" w:id="0">
    <w:p w:rsidR="00EC50C9" w:rsidRDefault="00EC50C9" w:rsidP="00EC50C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 w:name="Museo 500">
    <w:altName w:val="Arial"/>
    <w:panose1 w:val="00000000000000000000"/>
    <w:charset w:val="00"/>
    <w:family w:val="modern"/>
    <w:notTrueType/>
    <w:pitch w:val="variable"/>
    <w:sig w:usb0="00000001" w:usb1="4000004A" w:usb2="00000000" w:usb3="00000000" w:csb0="00000093"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50C9" w:rsidRDefault="00EC50C9">
    <w:pPr>
      <w:pStyle w:val="Footer"/>
    </w:pPr>
    <w:r>
      <w:pict>
        <v:shapetype id="_x0000_t202" coordsize="21600,21600" o:spt="202" path="m,l,21600r21600,l21600,xe">
          <v:stroke joinstyle="miter"/>
          <v:path gradientshapeok="t" o:connecttype="rect"/>
        </v:shapetype>
        <v:shape id="_x0000_s2049" type="#_x0000_t202" style="position:absolute;margin-left:132pt;margin-top:-2.3pt;width:202.05pt;height:41.05pt;z-index:251656192;mso-width-relative:margin;mso-height-relative:margin" stroked="f">
          <v:textbox style="mso-next-textbox:#_x0000_s2049">
            <w:txbxContent>
              <w:p w:rsidR="00EC50C9" w:rsidRPr="008631DE" w:rsidRDefault="00EC50C9" w:rsidP="00EC50C9">
                <w:pPr>
                  <w:tabs>
                    <w:tab w:val="left" w:pos="993"/>
                  </w:tabs>
                  <w:rPr>
                    <w:rFonts w:ascii="Arial Narrow" w:hAnsi="Arial Narrow"/>
                    <w:color w:val="808080"/>
                    <w:sz w:val="16"/>
                    <w:szCs w:val="16"/>
                    <w:lang w:val="fr-FR"/>
                  </w:rPr>
                </w:pPr>
                <w:r w:rsidRPr="008631DE">
                  <w:rPr>
                    <w:rFonts w:ascii="Arial Narrow" w:hAnsi="Arial Narrow"/>
                    <w:b/>
                    <w:color w:val="548DD4"/>
                    <w:sz w:val="16"/>
                    <w:lang w:val="fr-FR"/>
                  </w:rPr>
                  <w:t>Sede</w:t>
                </w:r>
                <w:r w:rsidRPr="008631DE">
                  <w:rPr>
                    <w:rFonts w:ascii="Arial Narrow" w:hAnsi="Arial Narrow"/>
                    <w:sz w:val="16"/>
                    <w:lang w:val="fr-FR"/>
                  </w:rPr>
                  <w:tab/>
                </w:r>
                <w:r w:rsidRPr="008631DE">
                  <w:rPr>
                    <w:rFonts w:ascii="Arial Narrow" w:hAnsi="Arial Narrow"/>
                    <w:color w:val="808080"/>
                    <w:sz w:val="16"/>
                    <w:lang w:val="fr-FR"/>
                  </w:rPr>
                  <w:t>5, Bvd du Roi Albert II, 1210 Bruselas, Bélgica</w:t>
                </w:r>
              </w:p>
              <w:p w:rsidR="00EC50C9" w:rsidRPr="008631DE" w:rsidRDefault="00EC50C9" w:rsidP="00EC50C9">
                <w:pPr>
                  <w:tabs>
                    <w:tab w:val="left" w:pos="993"/>
                  </w:tabs>
                  <w:spacing w:line="240" w:lineRule="exact"/>
                  <w:rPr>
                    <w:rFonts w:ascii="Arial Narrow" w:hAnsi="Arial Narrow"/>
                    <w:color w:val="808080"/>
                    <w:sz w:val="16"/>
                    <w:szCs w:val="16"/>
                    <w:lang w:val="en-GB"/>
                  </w:rPr>
                </w:pPr>
                <w:r w:rsidRPr="008631DE">
                  <w:rPr>
                    <w:rFonts w:ascii="Arial Narrow" w:hAnsi="Arial Narrow"/>
                    <w:color w:val="808080"/>
                    <w:sz w:val="16"/>
                    <w:lang w:val="fr-FR"/>
                  </w:rPr>
                  <w:tab/>
                </w:r>
                <w:r w:rsidRPr="008631DE">
                  <w:rPr>
                    <w:rFonts w:ascii="Arial Narrow" w:hAnsi="Arial Narrow"/>
                    <w:color w:val="808080"/>
                    <w:sz w:val="16"/>
                    <w:lang w:val="en-GB"/>
                  </w:rPr>
                  <w:t>Tlf. +32-2 224 06 11 | Fax +32-2 224 06 06</w:t>
                </w:r>
              </w:p>
              <w:p w:rsidR="00EC50C9" w:rsidRPr="008631DE" w:rsidRDefault="00EC50C9" w:rsidP="00EC50C9">
                <w:pPr>
                  <w:tabs>
                    <w:tab w:val="left" w:pos="993"/>
                  </w:tabs>
                  <w:spacing w:line="240" w:lineRule="exact"/>
                  <w:rPr>
                    <w:rFonts w:ascii="Arial Narrow" w:hAnsi="Arial Narrow"/>
                    <w:color w:val="808080"/>
                    <w:sz w:val="16"/>
                    <w:szCs w:val="16"/>
                    <w:lang w:val="en-GB"/>
                  </w:rPr>
                </w:pPr>
                <w:r w:rsidRPr="008631DE">
                  <w:rPr>
                    <w:rFonts w:ascii="Arial Narrow" w:hAnsi="Arial Narrow"/>
                    <w:color w:val="808080"/>
                    <w:sz w:val="16"/>
                    <w:lang w:val="en-GB"/>
                  </w:rPr>
                  <w:tab/>
                </w:r>
                <w:r w:rsidRPr="008631DE">
                  <w:rPr>
                    <w:rFonts w:ascii="Arial Narrow" w:hAnsi="Arial Narrow"/>
                    <w:i/>
                    <w:color w:val="808080"/>
                    <w:sz w:val="16"/>
                    <w:lang w:val="en-GB"/>
                  </w:rPr>
                  <w:t>headoffice@ei-ie.org</w:t>
                </w:r>
                <w:r w:rsidRPr="008631DE">
                  <w:rPr>
                    <w:rFonts w:ascii="Arial Narrow" w:hAnsi="Arial Narrow"/>
                    <w:color w:val="808080"/>
                    <w:sz w:val="16"/>
                    <w:lang w:val="en-GB"/>
                  </w:rPr>
                  <w:t xml:space="preserve"> | </w:t>
                </w:r>
                <w:r w:rsidRPr="008631DE">
                  <w:rPr>
                    <w:rFonts w:ascii="Arial Narrow" w:hAnsi="Arial Narrow"/>
                    <w:i/>
                    <w:color w:val="808080"/>
                    <w:sz w:val="16"/>
                    <w:lang w:val="en-GB"/>
                  </w:rPr>
                  <w:t>http://www.ei-ie.org</w:t>
                </w:r>
              </w:p>
              <w:p w:rsidR="00EC50C9" w:rsidRPr="008631DE" w:rsidRDefault="00EC50C9" w:rsidP="00EC50C9">
                <w:pPr>
                  <w:rPr>
                    <w:szCs w:val="16"/>
                    <w:lang w:val="en-GB"/>
                  </w:rPr>
                </w:pPr>
              </w:p>
            </w:txbxContent>
          </v:textbox>
        </v:shape>
      </w:pict>
    </w:r>
    <w:r>
      <w:pict>
        <v:shape id="_x0000_s2050" type="#_x0000_t202" style="position:absolute;margin-left:330.2pt;margin-top:-2.95pt;width:202.05pt;height:41.05pt;z-index:251657216;mso-width-relative:margin;mso-height-relative:margin" stroked="f">
          <v:textbox style="mso-next-textbox:#_x0000_s2050">
            <w:txbxContent>
              <w:p w:rsidR="00EC50C9" w:rsidRPr="00DA566A" w:rsidRDefault="00EC50C9" w:rsidP="00EC50C9">
                <w:pPr>
                  <w:tabs>
                    <w:tab w:val="right" w:pos="1276"/>
                    <w:tab w:val="left" w:pos="1418"/>
                  </w:tabs>
                  <w:rPr>
                    <w:rFonts w:ascii="Arial Narrow" w:hAnsi="Arial Narrow"/>
                    <w:color w:val="808080"/>
                    <w:sz w:val="16"/>
                    <w:szCs w:val="16"/>
                  </w:rPr>
                </w:pPr>
                <w:r>
                  <w:rPr>
                    <w:rFonts w:ascii="Arial Narrow" w:hAnsi="Arial Narrow"/>
                    <w:b/>
                    <w:color w:val="548DD4"/>
                    <w:sz w:val="16"/>
                  </w:rPr>
                  <w:tab/>
                  <w:t>Presidenta</w:t>
                </w:r>
                <w:r>
                  <w:rPr>
                    <w:rFonts w:ascii="Arial Narrow" w:hAnsi="Arial Narrow"/>
                    <w:b/>
                    <w:color w:val="548DD4"/>
                    <w:sz w:val="16"/>
                  </w:rPr>
                  <w:tab/>
                </w:r>
                <w:r>
                  <w:rPr>
                    <w:rFonts w:ascii="Arial Narrow" w:hAnsi="Arial Narrow"/>
                    <w:b/>
                    <w:color w:val="548DD4"/>
                    <w:sz w:val="16"/>
                  </w:rPr>
                  <w:tab/>
                </w:r>
                <w:r>
                  <w:rPr>
                    <w:rFonts w:ascii="Arial Narrow" w:hAnsi="Arial Narrow"/>
                    <w:color w:val="808080"/>
                    <w:sz w:val="16"/>
                  </w:rPr>
                  <w:t>Susan Hopgood</w:t>
                </w:r>
              </w:p>
              <w:p w:rsidR="00EC50C9" w:rsidRPr="00DA566A" w:rsidRDefault="00EC50C9" w:rsidP="00EC50C9">
                <w:pPr>
                  <w:tabs>
                    <w:tab w:val="right" w:pos="1276"/>
                    <w:tab w:val="left" w:pos="1418"/>
                  </w:tabs>
                  <w:rPr>
                    <w:rFonts w:ascii="Arial Narrow" w:hAnsi="Arial Narrow"/>
                    <w:color w:val="808080"/>
                    <w:sz w:val="16"/>
                    <w:szCs w:val="16"/>
                  </w:rPr>
                </w:pPr>
                <w:r>
                  <w:rPr>
                    <w:rFonts w:ascii="Arial Narrow" w:hAnsi="Arial Narrow"/>
                    <w:b/>
                    <w:color w:val="548DD4"/>
                    <w:sz w:val="16"/>
                  </w:rPr>
                  <w:tab/>
                  <w:t>Secretario General</w:t>
                </w:r>
                <w:r>
                  <w:rPr>
                    <w:rFonts w:ascii="Arial Narrow" w:hAnsi="Arial Narrow"/>
                    <w:b/>
                    <w:color w:val="548DD4"/>
                    <w:sz w:val="16"/>
                  </w:rPr>
                  <w:tab/>
                </w:r>
                <w:r>
                  <w:rPr>
                    <w:rFonts w:ascii="Arial Narrow" w:hAnsi="Arial Narrow"/>
                    <w:b/>
                    <w:color w:val="548DD4"/>
                    <w:sz w:val="16"/>
                  </w:rPr>
                  <w:tab/>
                </w:r>
                <w:r>
                  <w:rPr>
                    <w:rFonts w:ascii="Arial Narrow" w:hAnsi="Arial Narrow"/>
                    <w:color w:val="808080"/>
                    <w:sz w:val="16"/>
                  </w:rPr>
                  <w:t>Fred van Leeuwen</w:t>
                </w:r>
              </w:p>
            </w:txbxContent>
          </v:textbox>
        </v:shape>
      </w:pic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2051" type="#_x0000_t75" alt="1EIWC_Letterhead_bot_eng.png" style="position:absolute;margin-left:-106.15pt;margin-top:-7.95pt;width:595.75pt;height:56.95pt;z-index:-251658240;visibility:visible">
          <v:imagedata r:id="rId1" o:title="1EIWC_Letterhead_bot_eng"/>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50C9" w:rsidRDefault="00EC50C9" w:rsidP="00EC50C9">
      <w:r>
        <w:separator/>
      </w:r>
    </w:p>
  </w:footnote>
  <w:footnote w:type="continuationSeparator" w:id="0">
    <w:p w:rsidR="00EC50C9" w:rsidRDefault="00EC50C9" w:rsidP="00EC50C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50C9" w:rsidRPr="003B7731" w:rsidRDefault="00EC50C9" w:rsidP="00EC50C9">
    <w:pPr>
      <w:pStyle w:val="Exerguetop"/>
      <w:suppressAutoHyphens/>
      <w:spacing w:line="320" w:lineRule="atLeast"/>
      <w:rPr>
        <w:rFonts w:ascii="Arial Narrow" w:hAnsi="Arial Narrow"/>
        <w:b/>
        <w:color w:val="EB0903"/>
        <w:sz w:val="36"/>
        <w:szCs w:val="36"/>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2052" type="#_x0000_t75" alt="6EIWC_logofinal-05.jpg" style="position:absolute;left:0;text-align:left;margin-left:-102.35pt;margin-top:-7.3pt;width:107.45pt;height:132.1pt;z-index:-251657216;visibility:visible">
          <v:imagedata r:id="rId1" o:title="6EIWC_logofinal-05"/>
        </v:shape>
      </w:pict>
    </w:r>
    <w:r>
      <w:rPr>
        <w:rFonts w:ascii="Arial Narrow" w:hAnsi="Arial Narrow"/>
        <w:b/>
        <w:color w:val="EB0903"/>
        <w:sz w:val="36"/>
      </w:rPr>
      <w:t>Una educación de calidad para construir el mañana</w:t>
    </w:r>
  </w:p>
  <w:p w:rsidR="00EC50C9" w:rsidRPr="00841375" w:rsidRDefault="00EC50C9" w:rsidP="00EC50C9">
    <w:pPr>
      <w:pStyle w:val="Exerguetop"/>
      <w:suppressAutoHyphens/>
      <w:rPr>
        <w:rFonts w:ascii="Arial Narrow" w:hAnsi="Arial Narrow"/>
        <w:b/>
        <w:color w:val="92D050"/>
        <w:sz w:val="28"/>
        <w:szCs w:val="28"/>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grammar="clean"/>
  <w:doNotTrackMoves/>
  <w:defaultTabStop w:val="720"/>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205BB"/>
    <w:rsid w:val="008631DE"/>
    <w:rsid w:val="009639F9"/>
    <w:rsid w:val="00B87223"/>
    <w:rsid w:val="00EC50C9"/>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E8B"/>
    <w:rPr>
      <w:rFonts w:ascii="Cambria" w:eastAsia="Cambria" w:hAnsi="Cambria"/>
      <w:sz w:val="24"/>
      <w:szCs w:val="24"/>
      <w:lang w:val="es-E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205BB"/>
    <w:pPr>
      <w:tabs>
        <w:tab w:val="center" w:pos="4536"/>
        <w:tab w:val="right" w:pos="9072"/>
      </w:tabs>
    </w:pPr>
  </w:style>
  <w:style w:type="character" w:customStyle="1" w:styleId="HeaderChar">
    <w:name w:val="Header Char"/>
    <w:basedOn w:val="DefaultParagraphFont"/>
    <w:link w:val="Header"/>
    <w:uiPriority w:val="99"/>
    <w:semiHidden/>
    <w:rsid w:val="009205BB"/>
  </w:style>
  <w:style w:type="paragraph" w:styleId="Footer">
    <w:name w:val="footer"/>
    <w:basedOn w:val="Normal"/>
    <w:link w:val="FooterChar"/>
    <w:uiPriority w:val="99"/>
    <w:semiHidden/>
    <w:unhideWhenUsed/>
    <w:rsid w:val="009205BB"/>
    <w:pPr>
      <w:tabs>
        <w:tab w:val="center" w:pos="4536"/>
        <w:tab w:val="right" w:pos="9072"/>
      </w:tabs>
    </w:pPr>
  </w:style>
  <w:style w:type="character" w:customStyle="1" w:styleId="FooterChar">
    <w:name w:val="Footer Char"/>
    <w:basedOn w:val="DefaultParagraphFont"/>
    <w:link w:val="Footer"/>
    <w:uiPriority w:val="99"/>
    <w:semiHidden/>
    <w:rsid w:val="009205BB"/>
  </w:style>
  <w:style w:type="paragraph" w:styleId="BalloonText">
    <w:name w:val="Balloon Text"/>
    <w:basedOn w:val="Normal"/>
    <w:link w:val="BalloonTextChar"/>
    <w:uiPriority w:val="99"/>
    <w:semiHidden/>
    <w:unhideWhenUsed/>
    <w:rsid w:val="009205BB"/>
    <w:rPr>
      <w:rFonts w:ascii="Tahoma" w:hAnsi="Tahoma" w:cs="Tahoma"/>
      <w:sz w:val="16"/>
      <w:szCs w:val="16"/>
    </w:rPr>
  </w:style>
  <w:style w:type="character" w:customStyle="1" w:styleId="BalloonTextChar">
    <w:name w:val="Balloon Text Char"/>
    <w:basedOn w:val="DefaultParagraphFont"/>
    <w:link w:val="BalloonText"/>
    <w:uiPriority w:val="99"/>
    <w:semiHidden/>
    <w:rsid w:val="009205BB"/>
    <w:rPr>
      <w:rFonts w:ascii="Tahoma" w:hAnsi="Tahoma" w:cs="Tahoma"/>
      <w:sz w:val="16"/>
      <w:szCs w:val="16"/>
      <w:lang w:val="es-ES"/>
    </w:rPr>
  </w:style>
  <w:style w:type="paragraph" w:customStyle="1" w:styleId="BasicParagraph">
    <w:name w:val="[Basic Paragraph]"/>
    <w:basedOn w:val="Normal"/>
    <w:uiPriority w:val="99"/>
    <w:rsid w:val="009205BB"/>
    <w:pPr>
      <w:autoSpaceDE w:val="0"/>
      <w:autoSpaceDN w:val="0"/>
      <w:adjustRightInd w:val="0"/>
      <w:spacing w:line="288" w:lineRule="auto"/>
      <w:textAlignment w:val="center"/>
    </w:pPr>
    <w:rPr>
      <w:rFonts w:ascii="Times New Roman" w:hAnsi="Times New Roman"/>
      <w:color w:val="000000"/>
    </w:rPr>
  </w:style>
  <w:style w:type="character" w:styleId="Hyperlink">
    <w:name w:val="Hyperlink"/>
    <w:basedOn w:val="DefaultParagraphFont"/>
    <w:uiPriority w:val="99"/>
    <w:unhideWhenUsed/>
    <w:rsid w:val="00090132"/>
    <w:rPr>
      <w:color w:val="0000FF"/>
      <w:u w:val="single"/>
      <w:lang w:val="es-ES"/>
    </w:rPr>
  </w:style>
  <w:style w:type="paragraph" w:customStyle="1" w:styleId="Exerguetop">
    <w:name w:val="Exergue top"/>
    <w:basedOn w:val="Normal"/>
    <w:uiPriority w:val="99"/>
    <w:rsid w:val="003B7430"/>
    <w:pPr>
      <w:autoSpaceDE w:val="0"/>
      <w:autoSpaceDN w:val="0"/>
      <w:adjustRightInd w:val="0"/>
      <w:spacing w:line="400" w:lineRule="atLeast"/>
      <w:jc w:val="center"/>
      <w:textAlignment w:val="center"/>
    </w:pPr>
    <w:rPr>
      <w:rFonts w:ascii="Museo 500" w:hAnsi="Museo 500" w:cs="Museo 500"/>
      <w:color w:val="FFFFFF"/>
      <w:sz w:val="40"/>
      <w:szCs w:val="40"/>
    </w:rPr>
  </w:style>
  <w:style w:type="paragraph" w:styleId="NoSpacing">
    <w:name w:val="No Spacing"/>
    <w:uiPriority w:val="1"/>
    <w:qFormat/>
    <w:rsid w:val="00323E8B"/>
    <w:rPr>
      <w:sz w:val="22"/>
      <w:szCs w:val="22"/>
      <w:lang w:val="es-E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5.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EIUnit xmlns="db13979b-e751-4565-a77b-71e7edb4f069"/>
    <EIRegion xmlns="db13979b-e751-4565-a77b-71e7edb4f069"/>
    <AvailableOnWebsite xmlns="db13979b-e751-4565-a77b-71e7edb4f069">true</AvailableOnWebsite>
    <EIOrgan xmlns="db13979b-e751-4565-a77b-71e7edb4f069"/>
    <EI_x0020_Event xmlns="db13979b-e751-4565-a77b-71e7edb4f069" xsi:nil="true"/>
    <EITopic xmlns="db13979b-e751-4565-a77b-71e7edb4f069"/>
    <DocumentSource xmlns="db13979b-e751-4565-a77b-71e7edb4f069" xsi:nil="true"/>
    <DocumentLanguage xmlns="db13979b-e751-4565-a77b-71e7edb4f069">English</DocumentLanguage>
    <Date xmlns="db13979b-e751-4565-a77b-71e7edb4f069" xsi:nil="true"/>
    <l360261a294540c48d9b0fdee2fb1d22 xmlns="db13979b-e751-4565-a77b-71e7edb4f069">
      <Terms xmlns="http://schemas.microsoft.com/office/infopath/2007/PartnerControls"/>
    </l360261a294540c48d9b0fdee2fb1d22>
    <kd7281ab553349538e0242a0ee89a9e1 xmlns="db13979b-e751-4565-a77b-71e7edb4f069">
      <Terms xmlns="http://schemas.microsoft.com/office/infopath/2007/PartnerControls"/>
    </kd7281ab553349538e0242a0ee89a9e1>
    <i64256cf79b641ea809ba8b9a8069568 xmlns="db13979b-e751-4565-a77b-71e7edb4f069">
      <Terms xmlns="http://schemas.microsoft.com/office/infopath/2007/PartnerControls"/>
    </i64256cf79b641ea809ba8b9a8069568>
    <o79ce48fd8d44e5eaac3fd0fc82a2951 xmlns="db13979b-e751-4565-a77b-71e7edb4f069">
      <Terms xmlns="http://schemas.microsoft.com/office/infopath/2007/PartnerControls"/>
    </o79ce48fd8d44e5eaac3fd0fc82a2951>
    <EITermbaseTaxHTField0 xmlns="db13979b-e751-4565-a77b-71e7edb4f069">
      <Terms xmlns="http://schemas.microsoft.com/office/infopath/2007/PartnerControls"/>
    </EITermbaseTaxHTField0>
    <TaxCatchAll xmlns="db13979b-e751-4565-a77b-71e7edb4f069"/>
    <hd0be951f11940a08013d67eec6505c8 xmlns="db13979b-e751-4565-a77b-71e7edb4f069">
      <Terms xmlns="http://schemas.microsoft.com/office/infopath/2007/PartnerControls"/>
    </hd0be951f11940a08013d67eec6505c8>
  </documentManagement>
</p:properties>
</file>

<file path=customXml/item3.xml><?xml version="1.0" encoding="utf-8"?>
<?mso-contentType ?>
<customXsn xmlns="http://schemas.microsoft.com/office/2006/metadata/customXsn">
  <xsnLocation>http://portal/_cts/EIDocument/8b5470c660bc9b5ccustomXsn.xsn</xsnLocation>
  <cached>True</cached>
  <openByDefault>True</openByDefault>
  <xsnScope>http://portal</xsnScope>
</customXsn>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EI Document" ma:contentTypeID="0x010100AA2F8202531E2B479DC903BD7BCD5C3F00E04239BAE3CFF643A8203BF81E96DC51" ma:contentTypeVersion="53" ma:contentTypeDescription="" ma:contentTypeScope="" ma:versionID="3ecdb67ee59564c7ec43419591cb38be">
  <xsd:schema xmlns:xsd="http://www.w3.org/2001/XMLSchema" xmlns:xs="http://www.w3.org/2001/XMLSchema" xmlns:p="http://schemas.microsoft.com/office/2006/metadata/properties" xmlns:ns2="db13979b-e751-4565-a77b-71e7edb4f069" targetNamespace="http://schemas.microsoft.com/office/2006/metadata/properties" ma:root="true" ma:fieldsID="68c9f9e723ff3b8d29c1e4b1699411ec" ns2:_="">
    <xsd:import namespace="db13979b-e751-4565-a77b-71e7edb4f069"/>
    <xsd:element name="properties">
      <xsd:complexType>
        <xsd:sequence>
          <xsd:element name="documentManagement">
            <xsd:complexType>
              <xsd:all>
                <xsd:element ref="ns2:Date" minOccurs="0"/>
                <xsd:element ref="ns2:DocumentLanguage" minOccurs="0"/>
                <xsd:element ref="ns2:AvailableOnWebsite" minOccurs="0"/>
                <xsd:element ref="ns2:EIRegion" minOccurs="0"/>
                <xsd:element ref="ns2:EIUnit" minOccurs="0"/>
                <xsd:element ref="ns2:EIOrgan" minOccurs="0"/>
                <xsd:element ref="ns2:EI_x0020_Event" minOccurs="0"/>
                <xsd:element ref="ns2:EITopic" minOccurs="0"/>
                <xsd:element ref="ns2:DocumentSource" minOccurs="0"/>
                <xsd:element ref="ns2:EITermbaseTaxHTField0" minOccurs="0"/>
                <xsd:element ref="ns2:TaxCatchAll" minOccurs="0"/>
                <xsd:element ref="ns2:TaxCatchAllLabel" minOccurs="0"/>
                <xsd:element ref="ns2:l360261a294540c48d9b0fdee2fb1d22" minOccurs="0"/>
                <xsd:element ref="ns2:hd0be951f11940a08013d67eec6505c8" minOccurs="0"/>
                <xsd:element ref="ns2:o79ce48fd8d44e5eaac3fd0fc82a2951" minOccurs="0"/>
                <xsd:element ref="ns2:kd7281ab553349538e0242a0ee89a9e1" minOccurs="0"/>
                <xsd:element ref="ns2:i64256cf79b641ea809ba8b9a8069568"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13979b-e751-4565-a77b-71e7edb4f069" elementFormDefault="qualified">
    <xsd:import namespace="http://schemas.microsoft.com/office/2006/documentManagement/types"/>
    <xsd:import namespace="http://schemas.microsoft.com/office/infopath/2007/PartnerControls"/>
    <xsd:element name="Date" ma:index="2" nillable="true" ma:displayName="Date" ma:description="EI document date." ma:format="DateOnly" ma:internalName="Date">
      <xsd:simpleType>
        <xsd:restriction base="dms:DateTime"/>
      </xsd:simpleType>
    </xsd:element>
    <xsd:element name="DocumentLanguage" ma:index="5" nillable="true" ma:displayName="Document Language" ma:default="English" ma:format="RadioButtons" ma:internalName="DocumentLanguage">
      <xsd:simpleType>
        <xsd:restriction base="dms:Choice">
          <xsd:enumeration value="English"/>
          <xsd:enumeration value="French"/>
          <xsd:enumeration value="Spanish"/>
          <xsd:enumeration value="Other"/>
          <xsd:enumeration value="Multiple"/>
        </xsd:restriction>
      </xsd:simpleType>
    </xsd:element>
    <xsd:element name="AvailableOnWebsite" ma:index="6" nillable="true" ma:displayName="Available On Website" ma:default="1" ma:description="Make this document available on the public EI website." ma:internalName="AvailableOnWebsite">
      <xsd:simpleType>
        <xsd:restriction base="dms:Boolean"/>
      </xsd:simpleType>
    </xsd:element>
    <xsd:element name="EIRegion" ma:index="7" nillable="true" ma:displayName="EI Region" ma:description="Education International region." ma:hidden="true" ma:list="{29c7dc5d-89a6-4101-a71e-0c6c975a07cf}" ma:internalName="EIRegion" ma:readOnly="false" ma:showField="Title"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EIUnit" ma:index="8" nillable="true" ma:displayName="EI Unit" ma:hidden="true" ma:list="068bb678-3c6d-45ba-97bd-4f06a914f196" ma:internalName="EIUnit" ma:readOnly="false" ma:showField="Title"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EIOrgan" ma:index="9" nillable="true" ma:displayName="EI Group" ma:hidden="true" ma:list="{2698a646-4c05-4ac8-9e4f-4a88bcd5d2e2}" ma:internalName="EIOrgan" ma:readOnly="false" ma:showField="Title"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EI_x0020_Event" ma:index="11" nillable="true" ma:displayName="EI Event" ma:hidden="true" ma:list="{0292d145-1b29-4696-ba3c-d4afe19ee511}" ma:internalName="EI_x0020_Event" ma:readOnly="false" ma:showField="EventTitleForChoiceDropdown" ma:web="db13979b-e751-4565-a77b-71e7edb4f069">
      <xsd:simpleType>
        <xsd:restriction base="dms:Lookup"/>
      </xsd:simpleType>
    </xsd:element>
    <xsd:element name="EITopic" ma:index="12" nillable="true" ma:displayName="EI Topic" ma:hidden="true" ma:list="dd9f5b98-3a89-4125-b977-90d82d0197dd" ma:internalName="EITopic" ma:readOnly="false" ma:showField="Title"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DocumentSource" ma:index="13" nillable="true" ma:displayName="Document Source" ma:description="Organisation which issued the document." ma:list="{49ba241f-8346-4576-b9e1-b1a7b41f86e8}" ma:internalName="DocumentSource" ma:showField="Title" ma:web="db13979b-e751-4565-a77b-71e7edb4f069">
      <xsd:simpleType>
        <xsd:restriction base="dms:Lookup"/>
      </xsd:simpleType>
    </xsd:element>
    <xsd:element name="EITermbaseTaxHTField0" ma:index="19" nillable="true" ma:taxonomy="true" ma:internalName="EITermbaseTaxHTField0" ma:taxonomyFieldName="EITermbase" ma:displayName="EIDocType" ma:readOnly="false" ma:default="" ma:fieldId="{58649bc0-05b1-4c82-b72c-a96912b32633}" ma:taxonomyMulti="true" ma:sspId="0af2f461-2480-4a31-ac78-b054563ee389" ma:termSetId="2591b47b-c34c-4ee1-a350-73f6d52a178b" ma:anchorId="00000000-0000-0000-0000-000000000000" ma:open="true" ma:isKeyword="false">
      <xsd:complexType>
        <xsd:sequence>
          <xsd:element ref="pc:Terms" minOccurs="0" maxOccurs="1"/>
        </xsd:sequence>
      </xsd:complexType>
    </xsd:element>
    <xsd:element name="TaxCatchAll" ma:index="20" nillable="true" ma:displayName="Taxonomy Catch All Column" ma:hidden="true" ma:list="{e31c9898-5599-4d3d-bde2-aae45224e11b}" ma:internalName="TaxCatchAll" ma:showField="CatchAllData"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e31c9898-5599-4d3d-bde2-aae45224e11b}" ma:internalName="TaxCatchAllLabel" ma:readOnly="true" ma:showField="CatchAllDataLabel"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l360261a294540c48d9b0fdee2fb1d22" ma:index="23" nillable="true" ma:taxonomy="true" ma:internalName="l360261a294540c48d9b0fdee2fb1d22" ma:taxonomyFieldName="EIEvent" ma:displayName="EIEvent" ma:default="" ma:fieldId="{5360261a-2945-40c4-8d9b-0fdee2fb1d22}" ma:taxonomyMulti="true" ma:sspId="0af2f461-2480-4a31-ac78-b054563ee389" ma:termSetId="46d855b6-eb13-4760-91d1-66f27ae7dc32" ma:anchorId="00000000-0000-0000-0000-000000000000" ma:open="true" ma:isKeyword="false">
      <xsd:complexType>
        <xsd:sequence>
          <xsd:element ref="pc:Terms" minOccurs="0" maxOccurs="1"/>
        </xsd:sequence>
      </xsd:complexType>
    </xsd:element>
    <xsd:element name="hd0be951f11940a08013d67eec6505c8" ma:index="25" nillable="true" ma:taxonomy="true" ma:internalName="hd0be951f11940a08013d67eec6505c8" ma:taxonomyFieldName="EIUnit1" ma:displayName="EIUnit" ma:readOnly="false" ma:default="" ma:fieldId="{1d0be951-f119-40a0-8013-d67eec6505c8}" ma:taxonomyMulti="true" ma:sspId="0af2f461-2480-4a31-ac78-b054563ee389" ma:termSetId="5f7ca6b7-bc5d-4a29-b9c5-9d61f96be714" ma:anchorId="00000000-0000-0000-0000-000000000000" ma:open="false" ma:isKeyword="false">
      <xsd:complexType>
        <xsd:sequence>
          <xsd:element ref="pc:Terms" minOccurs="0" maxOccurs="1"/>
        </xsd:sequence>
      </xsd:complexType>
    </xsd:element>
    <xsd:element name="o79ce48fd8d44e5eaac3fd0fc82a2951" ma:index="27" nillable="true" ma:taxonomy="true" ma:internalName="o79ce48fd8d44e5eaac3fd0fc82a2951" ma:taxonomyFieldName="EIGroup" ma:displayName="EIGroup" ma:default="" ma:fieldId="{879ce48f-d8d4-4e5e-aac3-fd0fc82a2951}" ma:taxonomyMulti="true" ma:sspId="0af2f461-2480-4a31-ac78-b054563ee389" ma:termSetId="1e97bc08-ae7e-4277-9be6-12765f62b22d" ma:anchorId="00000000-0000-0000-0000-000000000000" ma:open="false" ma:isKeyword="false">
      <xsd:complexType>
        <xsd:sequence>
          <xsd:element ref="pc:Terms" minOccurs="0" maxOccurs="1"/>
        </xsd:sequence>
      </xsd:complexType>
    </xsd:element>
    <xsd:element name="kd7281ab553349538e0242a0ee89a9e1" ma:index="29" nillable="true" ma:taxonomy="true" ma:internalName="kd7281ab553349538e0242a0ee89a9e1" ma:taxonomyFieldName="EITopic1" ma:displayName="EITopic" ma:default="" ma:fieldId="{4d7281ab-5533-4953-8e02-42a0ee89a9e1}" ma:taxonomyMulti="true" ma:sspId="0af2f461-2480-4a31-ac78-b054563ee389" ma:termSetId="e2436a82-f458-4e28-a4e0-fa06e0b95176" ma:anchorId="00000000-0000-0000-0000-000000000000" ma:open="false" ma:isKeyword="false">
      <xsd:complexType>
        <xsd:sequence>
          <xsd:element ref="pc:Terms" minOccurs="0" maxOccurs="1"/>
        </xsd:sequence>
      </xsd:complexType>
    </xsd:element>
    <xsd:element name="i64256cf79b641ea809ba8b9a8069568" ma:index="31" nillable="true" ma:taxonomy="true" ma:internalName="i64256cf79b641ea809ba8b9a8069568" ma:taxonomyFieldName="EIRegion1" ma:displayName="EIRegion" ma:default="" ma:fieldId="{264256cf-79b6-41ea-809b-a8b9a8069568}" ma:taxonomyMulti="true" ma:sspId="0af2f461-2480-4a31-ac78-b054563ee389" ma:termSetId="126f87e2-8982-4d73-8d0c-1d6ec05017e8"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E543C5-A659-4EA7-A237-A38299EA0923}"/>
</file>

<file path=customXml/itemProps2.xml><?xml version="1.0" encoding="utf-8"?>
<ds:datastoreItem xmlns:ds="http://schemas.openxmlformats.org/officeDocument/2006/customXml" ds:itemID="{FD85FEA9-3A4C-43DD-9B18-5DB84BCCEB93}"/>
</file>

<file path=customXml/itemProps3.xml><?xml version="1.0" encoding="utf-8"?>
<ds:datastoreItem xmlns:ds="http://schemas.openxmlformats.org/officeDocument/2006/customXml" ds:itemID="{0B1A3822-8A6E-4424-93FF-0A241EB88C28}"/>
</file>

<file path=customXml/itemProps4.xml><?xml version="1.0" encoding="utf-8"?>
<ds:datastoreItem xmlns:ds="http://schemas.openxmlformats.org/officeDocument/2006/customXml" ds:itemID="{8299CB91-EEB7-478A-9D33-65B91A81F5A8}"/>
</file>

<file path=customXml/itemProps5.xml><?xml version="1.0" encoding="utf-8"?>
<ds:datastoreItem xmlns:ds="http://schemas.openxmlformats.org/officeDocument/2006/customXml" ds:itemID="{8C1824F6-251C-48B2-995F-5E898B058F2E}"/>
</file>

<file path=docProps/app.xml><?xml version="1.0" encoding="utf-8"?>
<Properties xmlns="http://schemas.openxmlformats.org/officeDocument/2006/extended-properties" xmlns:vt="http://schemas.openxmlformats.org/officeDocument/2006/docPropsVTypes">
  <Template>Normal</Template>
  <TotalTime>0</TotalTime>
  <Pages>4</Pages>
  <Words>1021</Words>
  <Characters>5823</Characters>
  <Application>Microsoft Office Word</Application>
  <DocSecurity>4</DocSecurity>
  <Lines>48</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Education International</Company>
  <LinksUpToDate>false</LinksUpToDate>
  <CharactersWithSpaces>6831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frededest</dc:creator>
  <cp:lastModifiedBy>Althea Lyness</cp:lastModifiedBy>
  <cp:revision>2</cp:revision>
  <cp:lastPrinted>2011-06-24T11:49:00Z</cp:lastPrinted>
  <dcterms:created xsi:type="dcterms:W3CDTF">2011-06-29T14:43:00Z</dcterms:created>
  <dcterms:modified xsi:type="dcterms:W3CDTF">2011-06-29T14:43:00Z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-2059074396</vt:i4>
  </property>
  <property fmtid="{D5CDD505-2E9C-101B-9397-08002B2CF9AE}" pid="4" name="_EmailSubject">
    <vt:lpwstr>Media advisory online</vt:lpwstr>
  </property>
  <property fmtid="{D5CDD505-2E9C-101B-9397-08002B2CF9AE}" pid="5" name="_AuthorEmail">
    <vt:lpwstr>Althea.Lyness@ei-ie.org</vt:lpwstr>
  </property>
  <property fmtid="{D5CDD505-2E9C-101B-9397-08002B2CF9AE}" pid="6" name="_AuthorEmailDisplayName">
    <vt:lpwstr>Althea Lyness</vt:lpwstr>
  </property>
  <property fmtid="{D5CDD505-2E9C-101B-9397-08002B2CF9AE}" pid="8" name="_PreviousAdHocReviewCycleID">
    <vt:i4>1827571663</vt:i4>
  </property>
  <property fmtid="{D5CDD505-2E9C-101B-9397-08002B2CF9AE}" pid="9" name="ContentTypeId">
    <vt:lpwstr>0x010100AA2F8202531E2B479DC903BD7BCD5C3F00E04239BAE3CFF643A8203BF81E96DC51</vt:lpwstr>
  </property>
</Properties>
</file>