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9" w:rsidRDefault="00874629" w:rsidP="00874629">
      <w:pPr>
        <w:rPr>
          <w:lang w:val="nl-BE"/>
        </w:rPr>
      </w:pPr>
    </w:p>
    <w:p w:rsidR="00874629" w:rsidRPr="00637F8B" w:rsidRDefault="00874629" w:rsidP="0087462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874629" w:rsidRDefault="00874629" w:rsidP="008746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874629" w:rsidRPr="008B53BC" w:rsidRDefault="00874629" w:rsidP="008746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sz w:val="32"/>
          <w:szCs w:val="22"/>
          <w:lang w:val="fr-FR"/>
        </w:rPr>
      </w:pPr>
      <w:r w:rsidRPr="008B53BC">
        <w:rPr>
          <w:rFonts w:ascii="Tahoma" w:hAnsi="Tahoma" w:cs="Tahoma"/>
          <w:b/>
          <w:sz w:val="32"/>
          <w:szCs w:val="22"/>
          <w:lang w:val="fr-FR"/>
        </w:rPr>
        <w:t>FORM</w:t>
      </w:r>
      <w:r w:rsidR="008B53BC" w:rsidRPr="008B53BC">
        <w:rPr>
          <w:rFonts w:ascii="Tahoma" w:hAnsi="Tahoma" w:cs="Tahoma"/>
          <w:b/>
          <w:sz w:val="32"/>
          <w:szCs w:val="22"/>
          <w:lang w:val="fr-FR"/>
        </w:rPr>
        <w:t>ULAIRE D’INSCRIPTION</w:t>
      </w:r>
    </w:p>
    <w:p w:rsidR="00874629" w:rsidRPr="008B53BC" w:rsidRDefault="008B53BC" w:rsidP="008746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sz w:val="22"/>
          <w:szCs w:val="22"/>
          <w:lang w:val="fr-FR"/>
        </w:rPr>
      </w:pPr>
      <w:r w:rsidRPr="008B53BC">
        <w:rPr>
          <w:rFonts w:ascii="Tahoma" w:hAnsi="Tahoma" w:cs="Tahoma"/>
          <w:b/>
          <w:sz w:val="14"/>
          <w:szCs w:val="22"/>
          <w:lang w:val="fr-FR"/>
        </w:rPr>
        <w:t>Varsovie</w:t>
      </w:r>
      <w:r w:rsidR="00874629" w:rsidRPr="008B53BC">
        <w:rPr>
          <w:rFonts w:ascii="Tahoma" w:hAnsi="Tahoma" w:cs="Tahoma"/>
          <w:b/>
          <w:sz w:val="14"/>
          <w:szCs w:val="22"/>
          <w:lang w:val="fr-FR"/>
        </w:rPr>
        <w:t xml:space="preserve">, 23-25 </w:t>
      </w:r>
      <w:r w:rsidRPr="008B53BC">
        <w:rPr>
          <w:rFonts w:ascii="Tahoma" w:hAnsi="Tahoma" w:cs="Tahoma"/>
          <w:b/>
          <w:sz w:val="14"/>
          <w:szCs w:val="22"/>
          <w:lang w:val="fr-FR"/>
        </w:rPr>
        <w:t>novembre</w:t>
      </w:r>
      <w:r w:rsidR="00874629" w:rsidRPr="008B53BC">
        <w:rPr>
          <w:rFonts w:ascii="Tahoma" w:hAnsi="Tahoma" w:cs="Tahoma"/>
          <w:b/>
          <w:sz w:val="14"/>
          <w:szCs w:val="22"/>
          <w:lang w:val="fr-FR"/>
        </w:rPr>
        <w:t xml:space="preserve"> 2009</w:t>
      </w:r>
    </w:p>
    <w:p w:rsidR="00874629" w:rsidRPr="008B53BC" w:rsidRDefault="00874629" w:rsidP="00874629">
      <w:pPr>
        <w:jc w:val="center"/>
        <w:rPr>
          <w:rFonts w:ascii="Tahoma" w:hAnsi="Tahoma" w:cs="Tahoma"/>
          <w:b/>
          <w:sz w:val="22"/>
          <w:szCs w:val="22"/>
          <w:u w:val="single"/>
          <w:lang w:val="fr-FR"/>
        </w:rPr>
      </w:pPr>
    </w:p>
    <w:p w:rsidR="00874629" w:rsidRPr="008B53BC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874629" w:rsidRPr="008B53BC" w:rsidRDefault="008B53BC" w:rsidP="00874629">
      <w:pPr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</w:pPr>
      <w:r w:rsidRPr="008B53BC">
        <w:rPr>
          <w:rFonts w:ascii="Tahoma" w:hAnsi="Tahoma" w:cs="Tahoma"/>
          <w:color w:val="FF0000"/>
          <w:sz w:val="22"/>
          <w:szCs w:val="22"/>
          <w:lang w:val="fr-FR"/>
        </w:rPr>
        <w:t>Veuillez confirmer votre participation pour le</w:t>
      </w:r>
      <w:r w:rsidRPr="008B53BC"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 xml:space="preserve"> 9</w:t>
      </w:r>
      <w:r w:rsidR="00874629" w:rsidRPr="008B53BC"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 xml:space="preserve"> </w:t>
      </w:r>
      <w:r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>octobre</w:t>
      </w:r>
      <w:r w:rsidR="00874629" w:rsidRPr="008B53BC">
        <w:rPr>
          <w:rFonts w:ascii="Tahoma" w:hAnsi="Tahoma" w:cs="Tahoma"/>
          <w:b/>
          <w:color w:val="FF0000"/>
          <w:sz w:val="22"/>
          <w:szCs w:val="22"/>
          <w:u w:val="single"/>
          <w:lang w:val="fr-FR"/>
        </w:rPr>
        <w:t xml:space="preserve"> 2009</w:t>
      </w:r>
    </w:p>
    <w:p w:rsidR="00874629" w:rsidRPr="008B53BC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874629" w:rsidRPr="008B53BC" w:rsidRDefault="00874629" w:rsidP="00874629">
      <w:pPr>
        <w:rPr>
          <w:rFonts w:ascii="Tahoma" w:hAnsi="Tahoma" w:cs="Tahoma"/>
          <w:sz w:val="22"/>
          <w:szCs w:val="22"/>
          <w:lang w:val="fr-FR"/>
        </w:rPr>
      </w:pPr>
    </w:p>
    <w:p w:rsidR="008B53BC" w:rsidRDefault="008B53BC" w:rsidP="00874629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Des informations supplémentaires seront disponibles sur le site web</w:t>
      </w:r>
    </w:p>
    <w:p w:rsidR="00874629" w:rsidRPr="008B53BC" w:rsidRDefault="008B53BC" w:rsidP="00874629">
      <w:pPr>
        <w:rPr>
          <w:rFonts w:ascii="Tahoma" w:hAnsi="Tahoma" w:cs="Tahoma"/>
          <w:sz w:val="22"/>
          <w:szCs w:val="22"/>
          <w:lang w:val="fr-FR"/>
        </w:rPr>
      </w:pPr>
      <w:r w:rsidRPr="008B53BC">
        <w:rPr>
          <w:rFonts w:ascii="Tahoma" w:hAnsi="Tahoma" w:cs="Tahoma"/>
          <w:sz w:val="22"/>
          <w:szCs w:val="22"/>
          <w:lang w:val="fr-FR"/>
        </w:rPr>
        <w:t xml:space="preserve"> </w:t>
      </w:r>
      <w:r w:rsidR="00874629" w:rsidRPr="008B53BC">
        <w:rPr>
          <w:rFonts w:ascii="Tahoma" w:hAnsi="Tahoma" w:cs="Tahoma"/>
          <w:sz w:val="22"/>
          <w:szCs w:val="22"/>
          <w:lang w:val="fr-FR"/>
        </w:rPr>
        <w:t>(</w:t>
      </w:r>
      <w:hyperlink r:id="rId9" w:history="1">
        <w:r w:rsidR="00874629" w:rsidRPr="008B53BC">
          <w:rPr>
            <w:rStyle w:val="Hyperlink"/>
            <w:rFonts w:ascii="Tahoma" w:hAnsi="Tahoma" w:cs="Tahoma"/>
            <w:sz w:val="22"/>
            <w:szCs w:val="22"/>
            <w:lang w:val="fr-FR"/>
          </w:rPr>
          <w:t>http://www.ei-ie.org/europe/en/calendarshow.php?id=219&amp;theme=ei</w:t>
        </w:r>
      </w:hyperlink>
      <w:r w:rsidR="00874629" w:rsidRPr="008B53BC">
        <w:rPr>
          <w:rFonts w:ascii="Tahoma" w:hAnsi="Tahoma" w:cs="Tahoma"/>
          <w:sz w:val="22"/>
          <w:szCs w:val="22"/>
          <w:lang w:val="fr-FR"/>
        </w:rPr>
        <w:t xml:space="preserve">) </w:t>
      </w:r>
      <w:r w:rsidRPr="008B53BC">
        <w:rPr>
          <w:rFonts w:ascii="Tahoma" w:hAnsi="Tahoma" w:cs="Tahoma"/>
          <w:sz w:val="22"/>
          <w:szCs w:val="22"/>
          <w:lang w:val="fr-FR"/>
        </w:rPr>
        <w:t>en temps utile</w:t>
      </w:r>
      <w:r w:rsidR="00874629" w:rsidRPr="008B53BC">
        <w:rPr>
          <w:rFonts w:ascii="Tahoma" w:hAnsi="Tahoma" w:cs="Tahoma"/>
          <w:sz w:val="22"/>
          <w:szCs w:val="22"/>
          <w:lang w:val="fr-FR"/>
        </w:rPr>
        <w:t>.</w:t>
      </w:r>
    </w:p>
    <w:p w:rsidR="00874629" w:rsidRPr="008B53BC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874629" w:rsidRPr="008B53BC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tbl>
      <w:tblPr>
        <w:tblW w:w="0" w:type="auto"/>
        <w:tblInd w:w="7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959"/>
        <w:gridCol w:w="5815"/>
      </w:tblGrid>
      <w:tr w:rsidR="00874629" w:rsidRPr="00F67F06" w:rsidTr="008B53BC">
        <w:trPr>
          <w:trHeight w:val="500"/>
        </w:trPr>
        <w:tc>
          <w:tcPr>
            <w:tcW w:w="959" w:type="dxa"/>
            <w:vAlign w:val="center"/>
          </w:tcPr>
          <w:bookmarkStart w:id="0" w:name="Check13"/>
          <w:p w:rsidR="00874629" w:rsidRPr="00E57D8B" w:rsidRDefault="00420C0E" w:rsidP="008B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15" w:type="dxa"/>
            <w:vAlign w:val="center"/>
          </w:tcPr>
          <w:p w:rsidR="00874629" w:rsidRPr="008B53BC" w:rsidRDefault="008B53BC" w:rsidP="008B53BC">
            <w:pPr>
              <w:rPr>
                <w:rFonts w:ascii="Tahoma" w:hAnsi="Tahoma" w:cs="Tahoma"/>
                <w:lang w:val="fr-FR"/>
              </w:rPr>
            </w:pP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Je parti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ciperai au Caucus Enseignement s</w:t>
            </w: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u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périeur</w:t>
            </w:r>
          </w:p>
        </w:tc>
      </w:tr>
      <w:bookmarkStart w:id="1" w:name="Check14"/>
      <w:tr w:rsidR="00874629" w:rsidRPr="00F67F06" w:rsidTr="008B53BC">
        <w:trPr>
          <w:trHeight w:val="449"/>
        </w:trPr>
        <w:tc>
          <w:tcPr>
            <w:tcW w:w="959" w:type="dxa"/>
            <w:vAlign w:val="center"/>
          </w:tcPr>
          <w:p w:rsidR="00874629" w:rsidRPr="00E57D8B" w:rsidRDefault="00420C0E" w:rsidP="008B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815" w:type="dxa"/>
            <w:vAlign w:val="center"/>
          </w:tcPr>
          <w:p w:rsidR="00874629" w:rsidRPr="008B53BC" w:rsidRDefault="008B53BC" w:rsidP="008B53BC">
            <w:pPr>
              <w:rPr>
                <w:rFonts w:ascii="Tahoma" w:hAnsi="Tahoma" w:cs="Tahoma"/>
                <w:lang w:val="fr-FR"/>
              </w:rPr>
            </w:pP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 xml:space="preserve">Je participerai au Caucus des femmes </w:t>
            </w:r>
          </w:p>
        </w:tc>
      </w:tr>
      <w:bookmarkStart w:id="2" w:name="Check15"/>
      <w:tr w:rsidR="00874629" w:rsidRPr="00F67F06" w:rsidTr="008B53BC">
        <w:tc>
          <w:tcPr>
            <w:tcW w:w="959" w:type="dxa"/>
            <w:vAlign w:val="center"/>
          </w:tcPr>
          <w:p w:rsidR="00874629" w:rsidRPr="00E57D8B" w:rsidRDefault="00420C0E" w:rsidP="008B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815" w:type="dxa"/>
            <w:vAlign w:val="center"/>
          </w:tcPr>
          <w:p w:rsidR="00874629" w:rsidRPr="008B53BC" w:rsidRDefault="008B53BC" w:rsidP="008B53BC">
            <w:pPr>
              <w:rPr>
                <w:rFonts w:ascii="Tahoma" w:hAnsi="Tahoma" w:cs="Tahoma"/>
                <w:lang w:val="fr-FR"/>
              </w:rPr>
            </w:pP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Je participerai à la conf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é</w:t>
            </w: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rence paneuropéenne de l’IE / Assemblée générale du CSEE</w:t>
            </w:r>
          </w:p>
        </w:tc>
      </w:tr>
      <w:tr w:rsidR="00874629" w:rsidRPr="00E57D8B" w:rsidTr="008B53BC">
        <w:tc>
          <w:tcPr>
            <w:tcW w:w="6774" w:type="dxa"/>
            <w:gridSpan w:val="2"/>
            <w:vAlign w:val="center"/>
          </w:tcPr>
          <w:p w:rsidR="00874629" w:rsidRPr="008B53BC" w:rsidRDefault="00874629" w:rsidP="008B53BC">
            <w:pPr>
              <w:jc w:val="center"/>
              <w:rPr>
                <w:rFonts w:ascii="Tahoma" w:hAnsi="Tahoma" w:cs="Tahoma"/>
                <w:u w:val="single"/>
                <w:lang w:val="fr-FR"/>
              </w:rPr>
            </w:pPr>
            <w:r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Statu</w:t>
            </w:r>
            <w:r w:rsidR="008B53BC"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t</w:t>
            </w:r>
            <w:r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 xml:space="preserve"> </w:t>
            </w:r>
            <w:r w:rsidR="008B53BC"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du</w:t>
            </w:r>
            <w:r w:rsidR="00645743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/de la</w:t>
            </w:r>
            <w:r w:rsidR="008B53BC" w:rsidRPr="008B53BC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 xml:space="preserve"> participant</w:t>
            </w:r>
            <w:r w:rsidR="00645743">
              <w:rPr>
                <w:rFonts w:ascii="Tahoma" w:hAnsi="Tahoma" w:cs="Tahoma"/>
                <w:sz w:val="22"/>
                <w:szCs w:val="22"/>
                <w:u w:val="single"/>
                <w:lang w:val="fr-FR"/>
              </w:rPr>
              <w:t>(e)</w:t>
            </w:r>
          </w:p>
          <w:p w:rsidR="00874629" w:rsidRPr="008B53BC" w:rsidRDefault="008B53BC" w:rsidP="008B53BC">
            <w:pPr>
              <w:jc w:val="center"/>
              <w:rPr>
                <w:rFonts w:ascii="Tahoma" w:hAnsi="Tahoma" w:cs="Tahoma"/>
                <w:lang w:val="fr-FR"/>
              </w:rPr>
            </w:pP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Délégué(e)</w:t>
            </w:r>
            <w:r w:rsidR="00874629" w:rsidRPr="008B53BC">
              <w:rPr>
                <w:rFonts w:ascii="Tahoma" w:hAnsi="Tahoma" w:cs="Tahoma"/>
                <w:sz w:val="22"/>
                <w:szCs w:val="22"/>
                <w:lang w:val="fr-FR"/>
              </w:rPr>
              <w:t xml:space="preserve">             </w:t>
            </w:r>
            <w:r w:rsidR="00874629" w:rsidRPr="008B53BC">
              <w:rPr>
                <w:rFonts w:ascii="Tahoma" w:hAnsi="Tahoma" w:cs="Tahoma"/>
                <w:sz w:val="22"/>
                <w:szCs w:val="22"/>
                <w:lang w:val="fr-FR"/>
              </w:rPr>
              <w:tab/>
              <w:t>Observ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at</w:t>
            </w:r>
            <w:r w:rsidR="00874629" w:rsidRPr="008B53BC">
              <w:rPr>
                <w:rFonts w:ascii="Tahoma" w:hAnsi="Tahoma" w:cs="Tahoma"/>
                <w:sz w:val="22"/>
                <w:szCs w:val="22"/>
                <w:lang w:val="fr-FR"/>
              </w:rPr>
              <w:t>e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u</w:t>
            </w:r>
            <w:r w:rsidR="00874629" w:rsidRPr="008B53BC">
              <w:rPr>
                <w:rFonts w:ascii="Tahoma" w:hAnsi="Tahoma" w:cs="Tahoma"/>
                <w:sz w:val="22"/>
                <w:szCs w:val="22"/>
                <w:lang w:val="fr-FR"/>
              </w:rPr>
              <w:t>r</w:t>
            </w:r>
            <w:r w:rsidR="00645743">
              <w:rPr>
                <w:rFonts w:ascii="Tahoma" w:hAnsi="Tahoma" w:cs="Tahoma"/>
                <w:sz w:val="22"/>
                <w:szCs w:val="22"/>
                <w:lang w:val="fr-FR"/>
              </w:rPr>
              <w:t xml:space="preserve"> (-trice)</w:t>
            </w:r>
            <w:r w:rsidR="00874629" w:rsidRPr="008B53BC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r w:rsidR="00874629" w:rsidRPr="008B53BC">
              <w:rPr>
                <w:rFonts w:ascii="Tahoma" w:hAnsi="Tahoma" w:cs="Tahoma"/>
                <w:sz w:val="22"/>
                <w:szCs w:val="22"/>
                <w:lang w:val="fr-FR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Membre du Comité</w:t>
            </w:r>
          </w:p>
          <w:p w:rsidR="00874629" w:rsidRDefault="00874629" w:rsidP="008B53BC">
            <w:pPr>
              <w:rPr>
                <w:rFonts w:ascii="Tahoma" w:hAnsi="Tahoma" w:cs="Tahoma"/>
              </w:rPr>
            </w:pPr>
            <w:bookmarkStart w:id="3" w:name="Check10"/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ab/>
              <w:t xml:space="preserve"> </w:t>
            </w:r>
            <w:r w:rsidR="00420C0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20C0E">
              <w:rPr>
                <w:rFonts w:ascii="Tahoma" w:hAnsi="Tahoma" w:cs="Tahoma"/>
                <w:sz w:val="22"/>
                <w:szCs w:val="22"/>
              </w:rPr>
            </w:r>
            <w:r w:rsidR="00420C0E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bookmarkStart w:id="4" w:name="Check11"/>
            <w:r>
              <w:rPr>
                <w:rFonts w:ascii="Tahoma" w:hAnsi="Tahoma" w:cs="Tahoma"/>
                <w:sz w:val="22"/>
                <w:szCs w:val="22"/>
              </w:rPr>
              <w:tab/>
              <w:t xml:space="preserve"> </w:t>
            </w:r>
            <w:r w:rsidR="008B53BC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420C0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20C0E">
              <w:rPr>
                <w:rFonts w:ascii="Tahoma" w:hAnsi="Tahoma" w:cs="Tahoma"/>
                <w:sz w:val="22"/>
                <w:szCs w:val="22"/>
              </w:rPr>
            </w:r>
            <w:r w:rsidR="00420C0E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bookmarkStart w:id="5" w:name="Check12"/>
            <w:r w:rsidR="00420C0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420C0E">
              <w:rPr>
                <w:rFonts w:ascii="Tahoma" w:hAnsi="Tahoma" w:cs="Tahoma"/>
                <w:sz w:val="22"/>
                <w:szCs w:val="22"/>
              </w:rPr>
            </w:r>
            <w:r w:rsidR="00420C0E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874629" w:rsidRPr="00E57D8B" w:rsidTr="008B53BC">
        <w:tc>
          <w:tcPr>
            <w:tcW w:w="6774" w:type="dxa"/>
            <w:gridSpan w:val="2"/>
            <w:vAlign w:val="center"/>
          </w:tcPr>
          <w:p w:rsidR="00874629" w:rsidRPr="00645743" w:rsidRDefault="00874629" w:rsidP="008B53BC">
            <w:pPr>
              <w:jc w:val="center"/>
              <w:rPr>
                <w:rFonts w:ascii="Tahoma" w:hAnsi="Tahoma" w:cs="Tahoma"/>
                <w:sz w:val="22"/>
                <w:szCs w:val="22"/>
                <w:lang w:val="fr-BE"/>
              </w:rPr>
            </w:pPr>
          </w:p>
          <w:p w:rsidR="008B53BC" w:rsidRDefault="008B53BC" w:rsidP="008B53BC">
            <w:pPr>
              <w:jc w:val="center"/>
              <w:rPr>
                <w:rFonts w:ascii="Tahoma" w:hAnsi="Tahoma" w:cs="Tahoma"/>
                <w:lang w:val="fr-FR"/>
              </w:rPr>
            </w:pP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Langue préférée pour l’interprétation</w:t>
            </w:r>
            <w:r w:rsidR="00874629" w:rsidRPr="008B53BC">
              <w:rPr>
                <w:rFonts w:ascii="Tahoma" w:hAnsi="Tahoma" w:cs="Tahoma"/>
                <w:sz w:val="22"/>
                <w:szCs w:val="22"/>
                <w:lang w:val="fr-FR"/>
              </w:rPr>
              <w:t xml:space="preserve">  </w:t>
            </w:r>
          </w:p>
          <w:p w:rsidR="00874629" w:rsidRPr="008B53BC" w:rsidRDefault="00874629" w:rsidP="008B53BC">
            <w:pPr>
              <w:jc w:val="center"/>
              <w:rPr>
                <w:rFonts w:ascii="Tahoma" w:hAnsi="Tahoma" w:cs="Tahoma"/>
                <w:lang w:val="fr-FR"/>
              </w:rPr>
            </w:pP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EN   FR   GE   SP   BUL  POL</w:t>
            </w:r>
          </w:p>
          <w:bookmarkStart w:id="6" w:name="Check4"/>
          <w:p w:rsidR="00874629" w:rsidRPr="004908E7" w:rsidRDefault="00420C0E" w:rsidP="008B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  <w:r w:rsidR="00874629">
              <w:rPr>
                <w:rFonts w:ascii="Tahoma" w:hAnsi="Tahoma" w:cs="Tahoma"/>
                <w:sz w:val="22"/>
                <w:szCs w:val="22"/>
              </w:rPr>
              <w:t xml:space="preserve">  </w:t>
            </w:r>
            <w:bookmarkStart w:id="7" w:name="Check6"/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  <w:r w:rsidR="00874629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bookmarkStart w:id="8" w:name="Check7"/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 w:rsidR="00874629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bookmarkStart w:id="9" w:name="Check8"/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  <w:r w:rsidR="00874629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bookmarkStart w:id="10" w:name="Check9"/>
            <w:r w:rsidR="008746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  <w:r w:rsidR="00874629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bookmarkStart w:id="11" w:name="Check5"/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74629" w:rsidRPr="00637F8B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000"/>
      </w:tblPr>
      <w:tblGrid>
        <w:gridCol w:w="8856"/>
      </w:tblGrid>
      <w:tr w:rsidR="00874629" w:rsidRPr="00397889" w:rsidTr="008B53BC">
        <w:tc>
          <w:tcPr>
            <w:tcW w:w="8856" w:type="dxa"/>
          </w:tcPr>
          <w:p w:rsidR="00874629" w:rsidRPr="00F67F06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F67F06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M. 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bookmarkStart w:id="12" w:name="Check1"/>
            <w:r w:rsidR="00420C0E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420C0E" w:rsidRPr="008B53BC">
              <w:rPr>
                <w:rFonts w:ascii="Tahoma" w:hAnsi="Tahoma" w:cs="Tahoma"/>
                <w:sz w:val="22"/>
                <w:szCs w:val="22"/>
                <w:lang w:val="fr-FR"/>
              </w:rPr>
            </w:r>
            <w:r w:rsidR="00420C0E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end"/>
            </w:r>
            <w:bookmarkEnd w:id="12"/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>Mme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bookmarkStart w:id="13" w:name="Check2"/>
            <w:r w:rsidR="00420C0E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420C0E" w:rsidRPr="008B53BC">
              <w:rPr>
                <w:rFonts w:ascii="Tahoma" w:hAnsi="Tahoma" w:cs="Tahoma"/>
                <w:sz w:val="22"/>
                <w:szCs w:val="22"/>
                <w:lang w:val="fr-FR"/>
              </w:rPr>
            </w:r>
            <w:r w:rsidR="00420C0E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end"/>
            </w:r>
            <w:bookmarkEnd w:id="13"/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>Mlle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bookmarkStart w:id="14" w:name="Check3"/>
            <w:r w:rsidR="00420C0E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420C0E" w:rsidRPr="008B53BC">
              <w:rPr>
                <w:rFonts w:ascii="Tahoma" w:hAnsi="Tahoma" w:cs="Tahoma"/>
                <w:sz w:val="22"/>
                <w:szCs w:val="22"/>
                <w:lang w:val="fr-FR"/>
              </w:rPr>
            </w:r>
            <w:r w:rsidR="00420C0E" w:rsidRPr="008B53BC">
              <w:rPr>
                <w:rFonts w:ascii="Tahoma" w:hAnsi="Tahoma" w:cs="Tahoma"/>
                <w:sz w:val="22"/>
                <w:szCs w:val="22"/>
                <w:lang w:val="fr-FR"/>
              </w:rPr>
              <w:fldChar w:fldCharType="end"/>
            </w:r>
            <w:bookmarkEnd w:id="14"/>
          </w:p>
          <w:p w:rsidR="00874629" w:rsidRPr="00F67F06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Nom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 : 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86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Prénom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: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ab/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87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F67F06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>Nom et acronyme de l’o</w:t>
            </w:r>
            <w:r w:rsidR="00874629" w:rsidRPr="00F67F06">
              <w:rPr>
                <w:rFonts w:ascii="Tahoma" w:hAnsi="Tahoma" w:cs="Tahoma"/>
                <w:b/>
                <w:sz w:val="22"/>
                <w:szCs w:val="22"/>
                <w:lang w:val="en-GB"/>
              </w:rPr>
              <w:t>rganisation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> :</w:t>
            </w:r>
            <w:r w:rsidR="00874629" w:rsidRPr="00F67F06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0"/>
                <w:placeholder>
                  <w:docPart w:val="DefaultPlaceholder_22675703"/>
                </w:placeholder>
                <w:showingPlcHdr/>
              </w:sdtPr>
              <w:sdtContent>
                <w:r w:rsidR="00874629" w:rsidRPr="00F67F06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F67F06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Pays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: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1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N° de téléphone direct</w:t>
            </w:r>
            <w:r w:rsidR="00874629"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/ </w:t>
            </w: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n° de portable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: 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2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Fax</w:t>
            </w:r>
            <w:r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 :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3"/>
                <w:placeholder>
                  <w:docPart w:val="DefaultPlaceholder_22675703"/>
                </w:placeholder>
                <w:showingPlcHdr/>
              </w:sdtPr>
              <w:sdtContent>
                <w:r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645743" w:rsidRDefault="008B53BC" w:rsidP="008B53BC">
            <w:pPr>
              <w:jc w:val="both"/>
              <w:rPr>
                <w:rFonts w:ascii="Tahoma" w:hAnsi="Tahoma" w:cs="Tahoma"/>
                <w:lang w:val="en-GB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E-</w:t>
            </w:r>
            <w:r w:rsidR="00874629"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mail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personnel</w:t>
            </w:r>
            <w:r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874629"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4"/>
                <w:placeholder>
                  <w:docPart w:val="DefaultPlaceholder_22675703"/>
                </w:placeholder>
                <w:showingPlcHdr/>
              </w:sdtPr>
              <w:sdtContent>
                <w:r w:rsidR="00874629"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</w:p>
          <w:p w:rsidR="00874629" w:rsidRPr="00645743" w:rsidRDefault="00874629" w:rsidP="008B53BC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874629" w:rsidRPr="008B53BC" w:rsidRDefault="00874629" w:rsidP="008B53BC">
            <w:pPr>
              <w:rPr>
                <w:rFonts w:ascii="Tahoma" w:hAnsi="Tahoma" w:cs="Tahoma"/>
                <w:lang w:val="fr-FR"/>
              </w:rPr>
            </w:pPr>
            <w:r w:rsidRPr="00645743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</w:t>
            </w:r>
            <w:r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 : 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5"/>
                <w:placeholder>
                  <w:docPart w:val="DefaultPlaceholder_22675703"/>
                </w:placeholder>
                <w:showingPlcHdr/>
              </w:sdtPr>
              <w:sdtContent>
                <w:r w:rsidRPr="00645743">
                  <w:rPr>
                    <w:rStyle w:val="PlaceholderText"/>
                    <w:rFonts w:ascii="Tahoma" w:hAnsi="Tahoma" w:cs="Tahoma"/>
                    <w:sz w:val="14"/>
                    <w:lang w:val="en-GB"/>
                  </w:rPr>
                  <w:t>Click here to enter text.</w:t>
                </w:r>
              </w:sdtContent>
            </w:sdt>
            <w:r w:rsidRPr="00645743">
              <w:rPr>
                <w:rFonts w:ascii="Tahoma" w:hAnsi="Tahoma" w:cs="Tahoma"/>
                <w:sz w:val="22"/>
                <w:szCs w:val="22"/>
                <w:lang w:val="en-GB"/>
              </w:rPr>
              <w:t xml:space="preserve">   </w:t>
            </w:r>
            <w:r w:rsidRPr="008B53BC">
              <w:rPr>
                <w:rFonts w:ascii="Tahoma" w:hAnsi="Tahoma" w:cs="Tahoma"/>
                <w:b/>
                <w:sz w:val="22"/>
                <w:szCs w:val="22"/>
                <w:lang w:val="fr-FR"/>
              </w:rPr>
              <w:t>Signature</w:t>
            </w:r>
            <w:r w:rsidRPr="008B53BC">
              <w:rPr>
                <w:rFonts w:ascii="Tahoma" w:hAnsi="Tahoma" w:cs="Tahoma"/>
                <w:sz w:val="22"/>
                <w:szCs w:val="22"/>
                <w:lang w:val="fr-FR"/>
              </w:rPr>
              <w:t> : ......................................................</w:t>
            </w:r>
          </w:p>
          <w:p w:rsidR="00874629" w:rsidRPr="00397889" w:rsidRDefault="00874629" w:rsidP="008B53BC">
            <w:pPr>
              <w:jc w:val="both"/>
              <w:rPr>
                <w:rFonts w:ascii="Tahoma" w:hAnsi="Tahoma" w:cs="Tahoma"/>
                <w:lang w:val="fr-FR"/>
              </w:rPr>
            </w:pPr>
          </w:p>
        </w:tc>
      </w:tr>
      <w:tr w:rsidR="00874629" w:rsidRPr="00397889" w:rsidTr="008B53BC">
        <w:tc>
          <w:tcPr>
            <w:tcW w:w="8856" w:type="dxa"/>
          </w:tcPr>
          <w:p w:rsidR="00874629" w:rsidRPr="00397889" w:rsidRDefault="00874629" w:rsidP="008B53B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74629" w:rsidRPr="00B41BB0" w:rsidRDefault="00874629" w:rsidP="00874629">
      <w:pPr>
        <w:rPr>
          <w:rFonts w:ascii="Tahoma" w:hAnsi="Tahoma" w:cs="Tahoma"/>
          <w:sz w:val="22"/>
          <w:szCs w:val="22"/>
        </w:rPr>
      </w:pPr>
    </w:p>
    <w:p w:rsidR="008B53BC" w:rsidRPr="008B53BC" w:rsidRDefault="008B53BC" w:rsidP="00874629">
      <w:pPr>
        <w:rPr>
          <w:rFonts w:ascii="Tahoma" w:hAnsi="Tahoma" w:cs="Tahoma"/>
          <w:sz w:val="22"/>
          <w:lang w:val="fr-FR"/>
        </w:rPr>
      </w:pPr>
      <w:r w:rsidRPr="008B53BC">
        <w:rPr>
          <w:rFonts w:ascii="Tahoma" w:hAnsi="Tahoma" w:cs="Tahoma"/>
          <w:sz w:val="22"/>
          <w:lang w:val="fr-FR"/>
        </w:rPr>
        <w:t xml:space="preserve">Les </w:t>
      </w:r>
      <w:r>
        <w:rPr>
          <w:rFonts w:ascii="Tahoma" w:hAnsi="Tahoma" w:cs="Tahoma"/>
          <w:sz w:val="22"/>
          <w:lang w:val="fr-FR"/>
        </w:rPr>
        <w:t>ré</w:t>
      </w:r>
      <w:r w:rsidRPr="008B53BC">
        <w:rPr>
          <w:rFonts w:ascii="Tahoma" w:hAnsi="Tahoma" w:cs="Tahoma"/>
          <w:sz w:val="22"/>
          <w:lang w:val="fr-FR"/>
        </w:rPr>
        <w:t xml:space="preserve">servations d’hôtel devront être effectuées via le site web. </w:t>
      </w:r>
      <w:r>
        <w:rPr>
          <w:rFonts w:ascii="Tahoma" w:hAnsi="Tahoma" w:cs="Tahoma"/>
          <w:sz w:val="22"/>
          <w:lang w:val="fr-FR"/>
        </w:rPr>
        <w:t xml:space="preserve"> </w:t>
      </w:r>
      <w:r w:rsidRPr="008B53BC">
        <w:rPr>
          <w:rFonts w:ascii="Tahoma" w:hAnsi="Tahoma" w:cs="Tahoma"/>
          <w:sz w:val="22"/>
          <w:lang w:val="fr-FR"/>
        </w:rPr>
        <w:t xml:space="preserve">Les délégué(e)s assisté(e)s ainsi que les </w:t>
      </w:r>
      <w:r>
        <w:rPr>
          <w:rFonts w:ascii="Tahoma" w:hAnsi="Tahoma" w:cs="Tahoma"/>
          <w:sz w:val="22"/>
          <w:lang w:val="fr-FR"/>
        </w:rPr>
        <w:t>memb</w:t>
      </w:r>
      <w:r w:rsidRPr="008B53BC">
        <w:rPr>
          <w:rFonts w:ascii="Tahoma" w:hAnsi="Tahoma" w:cs="Tahoma"/>
          <w:sz w:val="22"/>
          <w:lang w:val="fr-FR"/>
        </w:rPr>
        <w:t>r</w:t>
      </w:r>
      <w:r>
        <w:rPr>
          <w:rFonts w:ascii="Tahoma" w:hAnsi="Tahoma" w:cs="Tahoma"/>
          <w:sz w:val="22"/>
          <w:lang w:val="fr-FR"/>
        </w:rPr>
        <w:t>e</w:t>
      </w:r>
      <w:r w:rsidRPr="008B53BC">
        <w:rPr>
          <w:rFonts w:ascii="Tahoma" w:hAnsi="Tahoma" w:cs="Tahoma"/>
          <w:sz w:val="22"/>
          <w:lang w:val="fr-FR"/>
        </w:rPr>
        <w:t xml:space="preserve">s du Comité paneuropéen </w:t>
      </w:r>
      <w:r w:rsidR="00645743">
        <w:rPr>
          <w:rFonts w:ascii="Tahoma" w:hAnsi="Tahoma" w:cs="Tahoma"/>
          <w:sz w:val="22"/>
          <w:lang w:val="fr-FR"/>
        </w:rPr>
        <w:t>doivent</w:t>
      </w:r>
      <w:r w:rsidR="00645743" w:rsidRPr="008B53BC">
        <w:rPr>
          <w:rFonts w:ascii="Tahoma" w:hAnsi="Tahoma" w:cs="Tahoma"/>
          <w:sz w:val="22"/>
          <w:lang w:val="fr-FR"/>
        </w:rPr>
        <w:t xml:space="preserve"> </w:t>
      </w:r>
      <w:r w:rsidRPr="008B53BC">
        <w:rPr>
          <w:rFonts w:ascii="Tahoma" w:hAnsi="Tahoma" w:cs="Tahoma"/>
          <w:sz w:val="22"/>
          <w:lang w:val="fr-FR"/>
        </w:rPr>
        <w:t xml:space="preserve">s’inscrire auprès du </w:t>
      </w:r>
      <w:r>
        <w:rPr>
          <w:rFonts w:ascii="Tahoma" w:hAnsi="Tahoma" w:cs="Tahoma"/>
          <w:sz w:val="22"/>
          <w:lang w:val="fr-FR"/>
        </w:rPr>
        <w:t>secré</w:t>
      </w:r>
      <w:r w:rsidRPr="008B53BC">
        <w:rPr>
          <w:rFonts w:ascii="Tahoma" w:hAnsi="Tahoma" w:cs="Tahoma"/>
          <w:sz w:val="22"/>
          <w:lang w:val="fr-FR"/>
        </w:rPr>
        <w:t xml:space="preserve">tariat. </w:t>
      </w:r>
      <w:r>
        <w:rPr>
          <w:rFonts w:ascii="Tahoma" w:hAnsi="Tahoma" w:cs="Tahoma"/>
          <w:sz w:val="22"/>
          <w:lang w:val="fr-FR"/>
        </w:rPr>
        <w:t xml:space="preserve"> Un formulaire de réservation leur sera envoyé par e-mail à cette fin.</w:t>
      </w:r>
    </w:p>
    <w:p w:rsidR="00406857" w:rsidRPr="00F67F06" w:rsidRDefault="00406857">
      <w:pPr>
        <w:rPr>
          <w:lang w:val="fr-FR"/>
        </w:rPr>
      </w:pPr>
    </w:p>
    <w:sectPr w:rsidR="00406857" w:rsidRPr="00F67F06" w:rsidSect="008B53BC">
      <w:headerReference w:type="default" r:id="rId10"/>
      <w:pgSz w:w="11907" w:h="16840" w:code="9"/>
      <w:pgMar w:top="1418" w:right="680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BC" w:rsidRDefault="008B53BC" w:rsidP="006F47AF">
      <w:r>
        <w:separator/>
      </w:r>
    </w:p>
  </w:endnote>
  <w:endnote w:type="continuationSeparator" w:id="0">
    <w:p w:rsidR="008B53BC" w:rsidRDefault="008B53BC" w:rsidP="006F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BC" w:rsidRDefault="008B53BC" w:rsidP="006F47AF">
      <w:r>
        <w:separator/>
      </w:r>
    </w:p>
  </w:footnote>
  <w:footnote w:type="continuationSeparator" w:id="0">
    <w:p w:rsidR="008B53BC" w:rsidRDefault="008B53BC" w:rsidP="006F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BC" w:rsidRDefault="00420C0E">
    <w:pPr>
      <w:pStyle w:val="Header"/>
    </w:pPr>
    <w:r w:rsidRPr="00420C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7.25pt;margin-top:-21.8pt;width:534.25pt;height:57.25pt;z-index:-251658752">
          <v:imagedata r:id="rId1" o:title="letterhead_final_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4629"/>
    <w:rsid w:val="000E2A70"/>
    <w:rsid w:val="00111921"/>
    <w:rsid w:val="0018262C"/>
    <w:rsid w:val="00406857"/>
    <w:rsid w:val="00420C0E"/>
    <w:rsid w:val="004B4BD1"/>
    <w:rsid w:val="00536D10"/>
    <w:rsid w:val="00587684"/>
    <w:rsid w:val="005A4D73"/>
    <w:rsid w:val="00645743"/>
    <w:rsid w:val="006A39F1"/>
    <w:rsid w:val="006F47AF"/>
    <w:rsid w:val="0079789C"/>
    <w:rsid w:val="00874629"/>
    <w:rsid w:val="008B53BC"/>
    <w:rsid w:val="008E747D"/>
    <w:rsid w:val="009E1BD3"/>
    <w:rsid w:val="00A67121"/>
    <w:rsid w:val="00CD621F"/>
    <w:rsid w:val="00E74B10"/>
    <w:rsid w:val="00F67F06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4629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7462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746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29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87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68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i-ie.org/europe/en/calendarshow.php?id=219&amp;theme=ei" TargetMode="Externa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3E0A-87ED-4BC0-832A-2A836AFDC5A8}"/>
      </w:docPartPr>
      <w:docPartBody>
        <w:p w:rsidR="003B2A0B" w:rsidRDefault="003E5AD0">
          <w:r w:rsidRPr="00C123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AD0"/>
    <w:rsid w:val="002B04FD"/>
    <w:rsid w:val="003B2A0B"/>
    <w:rsid w:val="003E5AD0"/>
    <w:rsid w:val="007D33DE"/>
    <w:rsid w:val="008767C3"/>
    <w:rsid w:val="00E5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A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French</DocumentLanguage>
    <Date xmlns="db13979b-e751-4565-a77b-71e7edb4f069">2009-07-09T22:00:00+00:00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38F6C-B05D-4FC8-896C-6DA8A106B08A}"/>
</file>

<file path=customXml/itemProps2.xml><?xml version="1.0" encoding="utf-8"?>
<ds:datastoreItem xmlns:ds="http://schemas.openxmlformats.org/officeDocument/2006/customXml" ds:itemID="{1F5AE067-E4C0-44B8-B1E5-149E93E3449D}"/>
</file>

<file path=customXml/itemProps3.xml><?xml version="1.0" encoding="utf-8"?>
<ds:datastoreItem xmlns:ds="http://schemas.openxmlformats.org/officeDocument/2006/customXml" ds:itemID="{EFF9CB7F-6522-4E43-A37F-3467E0A730AC}"/>
</file>

<file path=customXml/itemProps4.xml><?xml version="1.0" encoding="utf-8"?>
<ds:datastoreItem xmlns:ds="http://schemas.openxmlformats.org/officeDocument/2006/customXml" ds:itemID="{D852FAF2-24F9-4148-BB0C-A9B128D21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jeanpguti</dc:creator>
  <cp:lastModifiedBy>danievers</cp:lastModifiedBy>
  <cp:revision>2</cp:revision>
  <cp:lastPrinted>2009-07-03T09:36:00Z</cp:lastPrinted>
  <dcterms:created xsi:type="dcterms:W3CDTF">2009-07-10T13:41:00Z</dcterms:created>
  <dcterms:modified xsi:type="dcterms:W3CDTF">2009-07-10T13:41:00Z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Order">
    <vt:r8>396700</vt:r8>
  </property>
  <property fmtid="{D5CDD505-2E9C-101B-9397-08002B2CF9AE}" pid="4" name="_AdHocReviewCycleID">
    <vt:i4>-1453510377</vt:i4>
  </property>
  <property fmtid="{D5CDD505-2E9C-101B-9397-08002B2CF9AE}" pid="5" name="_NewReviewCycle">
    <vt:lpwstr/>
  </property>
  <property fmtid="{D5CDD505-2E9C-101B-9397-08002B2CF9AE}" pid="6" name="_EmailSubject">
    <vt:lpwstr>Emailing: 07 Individual Delegate, Committee Member and Observer  Registration form fr</vt:lpwstr>
  </property>
  <property fmtid="{D5CDD505-2E9C-101B-9397-08002B2CF9AE}" pid="7" name="_AuthorEmail">
    <vt:lpwstr>Duncan.Smith@ei-ie.org</vt:lpwstr>
  </property>
  <property fmtid="{D5CDD505-2E9C-101B-9397-08002B2CF9AE}" pid="8" name="_AuthorEmailDisplayName">
    <vt:lpwstr>Duncan Smith</vt:lpwstr>
  </property>
  <property fmtid="{D5CDD505-2E9C-101B-9397-08002B2CF9AE}" pid="9" name="_ReviewingToolsShownOnce">
    <vt:lpwstr/>
  </property>
</Properties>
</file>