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16" w:rsidRDefault="00BB1E16" w:rsidP="00EC6E8F">
      <w:pPr>
        <w:rPr>
          <w:lang w:val="nl-BE"/>
        </w:rPr>
      </w:pPr>
    </w:p>
    <w:p w:rsidR="009B2C96" w:rsidRDefault="009B2C96" w:rsidP="00EC6E8F">
      <w:pPr>
        <w:rPr>
          <w:lang w:val="nl-BE"/>
        </w:rPr>
      </w:pPr>
    </w:p>
    <w:p w:rsidR="00586C9C" w:rsidRDefault="00586C9C" w:rsidP="00EC6E8F">
      <w:pPr>
        <w:rPr>
          <w:lang w:val="nl-BE"/>
        </w:rPr>
      </w:pPr>
    </w:p>
    <w:p w:rsidR="009B2C96" w:rsidRDefault="009B2C96" w:rsidP="00EC6E8F">
      <w:pPr>
        <w:rPr>
          <w:lang w:val="nl-BE"/>
        </w:rPr>
      </w:pPr>
    </w:p>
    <w:p w:rsidR="009B2C96" w:rsidRPr="00B13E00" w:rsidRDefault="00B13E00" w:rsidP="009B2C96">
      <w:pPr>
        <w:jc w:val="center"/>
        <w:rPr>
          <w:rFonts w:ascii="Tahoma" w:hAnsi="Tahoma" w:cs="Tahoma"/>
          <w:b/>
          <w:sz w:val="28"/>
          <w:szCs w:val="28"/>
          <w:u w:val="single"/>
          <w:lang w:val="fr-FR"/>
        </w:rPr>
      </w:pPr>
      <w:r w:rsidRPr="00B13E00">
        <w:rPr>
          <w:rFonts w:ascii="Tahoma" w:hAnsi="Tahoma" w:cs="Tahoma"/>
          <w:b/>
          <w:sz w:val="28"/>
          <w:szCs w:val="28"/>
          <w:u w:val="single"/>
          <w:lang w:val="fr-FR"/>
        </w:rPr>
        <w:t>REGLES POUR LE REMBOURSEMENT</w:t>
      </w:r>
    </w:p>
    <w:p w:rsidR="009B2C96" w:rsidRPr="00B13E00" w:rsidRDefault="009B2C96" w:rsidP="00EC6E8F">
      <w:pPr>
        <w:rPr>
          <w:lang w:val="fr-FR"/>
        </w:rPr>
      </w:pPr>
    </w:p>
    <w:p w:rsidR="009B2C96" w:rsidRPr="00B13E00" w:rsidRDefault="009B2C96" w:rsidP="00EC6E8F">
      <w:pPr>
        <w:rPr>
          <w:lang w:val="fr-FR"/>
        </w:rPr>
      </w:pPr>
    </w:p>
    <w:p w:rsidR="00586C9C" w:rsidRPr="00B13E00" w:rsidRDefault="00586C9C" w:rsidP="00EC6E8F">
      <w:pPr>
        <w:rPr>
          <w:lang w:val="fr-FR"/>
        </w:rPr>
      </w:pPr>
    </w:p>
    <w:p w:rsidR="009B2C96" w:rsidRPr="00B13E00" w:rsidRDefault="00B13E00" w:rsidP="009B2C96">
      <w:pPr>
        <w:tabs>
          <w:tab w:val="left" w:pos="426"/>
        </w:tabs>
        <w:spacing w:line="360" w:lineRule="auto"/>
        <w:rPr>
          <w:rFonts w:ascii="Tahoma" w:hAnsi="Tahoma" w:cs="Tahoma"/>
          <w:b/>
          <w:u w:val="single"/>
          <w:lang w:val="fr-FR"/>
        </w:rPr>
      </w:pPr>
      <w:r w:rsidRPr="00B13E00">
        <w:rPr>
          <w:rFonts w:ascii="Tahoma" w:hAnsi="Tahoma" w:cs="Tahoma"/>
          <w:b/>
          <w:u w:val="single"/>
          <w:lang w:val="fr-FR"/>
        </w:rPr>
        <w:t>Principes généraux</w:t>
      </w:r>
    </w:p>
    <w:p w:rsidR="009B2C96" w:rsidRPr="00B13E00" w:rsidRDefault="009B2C96" w:rsidP="009B2C96">
      <w:pPr>
        <w:spacing w:line="360" w:lineRule="auto"/>
        <w:ind w:left="-567"/>
        <w:rPr>
          <w:rFonts w:ascii="Tahoma" w:hAnsi="Tahoma" w:cs="Tahoma"/>
          <w:b/>
          <w:u w:val="single"/>
          <w:lang w:val="fr-FR"/>
        </w:rPr>
      </w:pPr>
    </w:p>
    <w:p w:rsidR="00B13E00" w:rsidRPr="00B13E00" w:rsidRDefault="00B13E00" w:rsidP="00B13E00">
      <w:pPr>
        <w:spacing w:line="360" w:lineRule="auto"/>
        <w:ind w:left="720" w:hanging="720"/>
        <w:rPr>
          <w:rFonts w:ascii="Tahoma" w:hAnsi="Tahoma" w:cs="Tahoma"/>
          <w:lang w:val="fr-FR"/>
        </w:rPr>
      </w:pPr>
      <w:r w:rsidRPr="00B13E00">
        <w:rPr>
          <w:rFonts w:ascii="Tahoma" w:hAnsi="Tahoma" w:cs="Tahoma"/>
          <w:lang w:val="fr-FR"/>
        </w:rPr>
        <w:t>(i)</w:t>
      </w:r>
      <w:r w:rsidRPr="00B13E00">
        <w:rPr>
          <w:rFonts w:ascii="Tahoma" w:hAnsi="Tahoma" w:cs="Tahoma"/>
          <w:lang w:val="fr-FR"/>
        </w:rPr>
        <w:tab/>
        <w:t xml:space="preserve">Les remboursements se feront </w:t>
      </w:r>
      <w:r>
        <w:rPr>
          <w:rFonts w:ascii="Tahoma" w:hAnsi="Tahoma" w:cs="Tahoma"/>
          <w:lang w:val="fr-FR"/>
        </w:rPr>
        <w:t>exclusivement</w:t>
      </w:r>
      <w:r w:rsidRPr="00B13E00">
        <w:rPr>
          <w:rFonts w:ascii="Tahoma" w:hAnsi="Tahoma" w:cs="Tahoma"/>
          <w:lang w:val="fr-FR"/>
        </w:rPr>
        <w:t xml:space="preserve"> sur base d’un formulaire de </w:t>
      </w:r>
      <w:r w:rsidR="00D167EB">
        <w:rPr>
          <w:rFonts w:ascii="Tahoma" w:hAnsi="Tahoma" w:cs="Tahoma"/>
          <w:lang w:val="fr-FR"/>
        </w:rPr>
        <w:t xml:space="preserve">demande de </w:t>
      </w:r>
      <w:r w:rsidRPr="00B13E00">
        <w:rPr>
          <w:rFonts w:ascii="Tahoma" w:hAnsi="Tahoma" w:cs="Tahoma"/>
          <w:lang w:val="fr-FR"/>
        </w:rPr>
        <w:t>remboursement auquel seront joints des reçus originaux.</w:t>
      </w:r>
    </w:p>
    <w:p w:rsidR="00B13E00" w:rsidRPr="00B13E00" w:rsidRDefault="00B13E00" w:rsidP="00B13E00">
      <w:pPr>
        <w:spacing w:line="360" w:lineRule="auto"/>
        <w:ind w:left="720" w:hanging="720"/>
        <w:rPr>
          <w:rFonts w:ascii="Tahoma" w:hAnsi="Tahoma" w:cs="Tahoma"/>
          <w:lang w:val="fr-FR"/>
        </w:rPr>
      </w:pPr>
      <w:r w:rsidRPr="00B13E00">
        <w:rPr>
          <w:rFonts w:ascii="Tahoma" w:hAnsi="Tahoma" w:cs="Tahoma"/>
          <w:lang w:val="fr-FR"/>
        </w:rPr>
        <w:t>(ii)</w:t>
      </w:r>
      <w:r w:rsidRPr="00B13E00">
        <w:rPr>
          <w:rFonts w:ascii="Tahoma" w:hAnsi="Tahoma" w:cs="Tahoma"/>
          <w:lang w:val="fr-FR"/>
        </w:rPr>
        <w:tab/>
        <w:t xml:space="preserve">Les remboursements seront uniquement effectués pour les </w:t>
      </w:r>
      <w:r w:rsidR="00D167EB">
        <w:rPr>
          <w:rFonts w:ascii="Tahoma" w:hAnsi="Tahoma" w:cs="Tahoma"/>
          <w:lang w:val="fr-FR"/>
        </w:rPr>
        <w:t>représentants</w:t>
      </w:r>
      <w:r w:rsidR="00D167EB" w:rsidRPr="00B13E00">
        <w:rPr>
          <w:rFonts w:ascii="Tahoma" w:hAnsi="Tahoma" w:cs="Tahoma"/>
          <w:lang w:val="fr-FR"/>
        </w:rPr>
        <w:t xml:space="preserve"> </w:t>
      </w:r>
      <w:r w:rsidRPr="00B13E00">
        <w:rPr>
          <w:rFonts w:ascii="Tahoma" w:hAnsi="Tahoma" w:cs="Tahoma"/>
          <w:lang w:val="fr-FR"/>
        </w:rPr>
        <w:t xml:space="preserve">d’organisations en ordre de cotisation. </w:t>
      </w:r>
    </w:p>
    <w:p w:rsidR="009B2C96" w:rsidRPr="00B13E00" w:rsidRDefault="00B13E00" w:rsidP="00B13E00">
      <w:pPr>
        <w:spacing w:line="360" w:lineRule="auto"/>
        <w:ind w:left="720" w:hanging="720"/>
        <w:rPr>
          <w:lang w:val="fr-FR"/>
        </w:rPr>
      </w:pPr>
      <w:r w:rsidRPr="00B13E00">
        <w:rPr>
          <w:rFonts w:ascii="Tahoma" w:hAnsi="Tahoma" w:cs="Tahoma"/>
          <w:lang w:val="fr-FR"/>
        </w:rPr>
        <w:t>(iii)</w:t>
      </w:r>
      <w:r w:rsidRPr="00B13E00">
        <w:rPr>
          <w:rFonts w:ascii="Tahoma" w:hAnsi="Tahoma" w:cs="Tahoma"/>
          <w:lang w:val="fr-FR"/>
        </w:rPr>
        <w:tab/>
        <w:t>En toute circonstance, les coûts engendrés par la ‘non-annulation’ d’une réservation auprès d’un hôtel devront être payés par l’individu concerné ou par son organisation.</w:t>
      </w:r>
    </w:p>
    <w:p w:rsidR="00586C9C" w:rsidRPr="00B13E00" w:rsidRDefault="00586C9C" w:rsidP="009B2C96">
      <w:pPr>
        <w:spacing w:line="360" w:lineRule="auto"/>
        <w:rPr>
          <w:lang w:val="fr-FR"/>
        </w:rPr>
      </w:pPr>
    </w:p>
    <w:p w:rsidR="009B2C96" w:rsidRPr="00B13E00" w:rsidRDefault="00B13E00" w:rsidP="009B2C96">
      <w:pPr>
        <w:tabs>
          <w:tab w:val="left" w:pos="426"/>
        </w:tabs>
        <w:spacing w:line="360" w:lineRule="auto"/>
        <w:rPr>
          <w:rFonts w:ascii="Tahoma" w:hAnsi="Tahoma" w:cs="Tahoma"/>
          <w:b/>
          <w:u w:val="single"/>
          <w:lang w:val="fr-FR"/>
        </w:rPr>
      </w:pPr>
      <w:r w:rsidRPr="00B13E00">
        <w:rPr>
          <w:rFonts w:ascii="Tahoma" w:hAnsi="Tahoma" w:cs="Tahoma"/>
          <w:b/>
          <w:u w:val="single"/>
          <w:lang w:val="fr-FR"/>
        </w:rPr>
        <w:t>Conférence paneuropéenne de l’IE</w:t>
      </w:r>
      <w:r w:rsidR="009B2C96" w:rsidRPr="00B13E00">
        <w:rPr>
          <w:rFonts w:ascii="Tahoma" w:hAnsi="Tahoma" w:cs="Tahoma"/>
          <w:b/>
          <w:u w:val="single"/>
          <w:lang w:val="fr-FR"/>
        </w:rPr>
        <w:t xml:space="preserve"> / </w:t>
      </w:r>
      <w:r>
        <w:rPr>
          <w:rFonts w:ascii="Tahoma" w:hAnsi="Tahoma" w:cs="Tahoma"/>
          <w:b/>
          <w:u w:val="single"/>
          <w:lang w:val="fr-FR"/>
        </w:rPr>
        <w:t>Assemblée Générale du CSEE</w:t>
      </w:r>
    </w:p>
    <w:p w:rsidR="009B2C96" w:rsidRPr="00B13E00" w:rsidRDefault="009B2C96" w:rsidP="009B2C96">
      <w:pPr>
        <w:spacing w:line="360" w:lineRule="auto"/>
        <w:rPr>
          <w:lang w:val="fr-FR"/>
        </w:rPr>
      </w:pPr>
    </w:p>
    <w:p w:rsidR="00B13E00" w:rsidRPr="00B13E00" w:rsidRDefault="00B13E00" w:rsidP="009B2C96">
      <w:pPr>
        <w:spacing w:line="360" w:lineRule="auto"/>
        <w:rPr>
          <w:rFonts w:ascii="Tahoma" w:hAnsi="Tahoma" w:cs="Tahoma"/>
          <w:lang w:val="fr-FR"/>
        </w:rPr>
      </w:pPr>
      <w:r w:rsidRPr="00B13E00">
        <w:rPr>
          <w:rFonts w:ascii="Tahoma" w:hAnsi="Tahoma" w:cs="Tahoma"/>
          <w:lang w:val="fr-FR"/>
        </w:rPr>
        <w:t>Les membr</w:t>
      </w:r>
      <w:r w:rsidR="005722EB">
        <w:rPr>
          <w:rFonts w:ascii="Tahoma" w:hAnsi="Tahoma" w:cs="Tahoma"/>
          <w:lang w:val="fr-FR"/>
        </w:rPr>
        <w:t>e</w:t>
      </w:r>
      <w:r w:rsidRPr="00B13E00">
        <w:rPr>
          <w:rFonts w:ascii="Tahoma" w:hAnsi="Tahoma" w:cs="Tahoma"/>
          <w:lang w:val="fr-FR"/>
        </w:rPr>
        <w:t>s du Comité paneuropéen et les délégués assistés seront remboursés comme suit :</w:t>
      </w:r>
    </w:p>
    <w:p w:rsidR="009B2C96" w:rsidRPr="005722EB" w:rsidRDefault="009B2C96" w:rsidP="009B2C96">
      <w:pPr>
        <w:tabs>
          <w:tab w:val="left" w:pos="567"/>
        </w:tabs>
        <w:spacing w:line="360" w:lineRule="auto"/>
        <w:ind w:left="567" w:hanging="567"/>
        <w:rPr>
          <w:rFonts w:ascii="Tahoma" w:hAnsi="Tahoma" w:cs="Tahoma"/>
          <w:lang w:val="fr-FR"/>
        </w:rPr>
      </w:pPr>
    </w:p>
    <w:p w:rsidR="00B13E00" w:rsidRPr="00B13E00" w:rsidRDefault="00B13E00" w:rsidP="005722EB">
      <w:pPr>
        <w:spacing w:line="360" w:lineRule="auto"/>
        <w:ind w:left="450" w:hanging="450"/>
        <w:rPr>
          <w:rFonts w:ascii="Tahoma" w:hAnsi="Tahoma" w:cs="Tahoma"/>
          <w:lang w:val="fr-FR"/>
        </w:rPr>
      </w:pPr>
      <w:r w:rsidRPr="00B13E00">
        <w:rPr>
          <w:rFonts w:ascii="Tahoma" w:hAnsi="Tahoma" w:cs="Tahoma"/>
          <w:lang w:val="fr-FR"/>
        </w:rPr>
        <w:t>-</w:t>
      </w:r>
      <w:r w:rsidRPr="00B13E00">
        <w:rPr>
          <w:rFonts w:ascii="Tahoma" w:hAnsi="Tahoma" w:cs="Tahoma"/>
          <w:lang w:val="fr-FR"/>
        </w:rPr>
        <w:tab/>
        <w:t xml:space="preserve">Billet d’avion: à concurrence du prix indiqué dans la liste </w:t>
      </w:r>
      <w:r>
        <w:rPr>
          <w:rFonts w:ascii="Tahoma" w:hAnsi="Tahoma" w:cs="Tahoma"/>
          <w:lang w:val="fr-FR"/>
        </w:rPr>
        <w:t>disponible sur le site web</w:t>
      </w:r>
      <w:r w:rsidRPr="00B13E00">
        <w:rPr>
          <w:rFonts w:ascii="Tahoma" w:hAnsi="Tahoma" w:cs="Tahoma"/>
          <w:lang w:val="fr-FR"/>
        </w:rPr>
        <w:t xml:space="preserve"> ;</w:t>
      </w:r>
    </w:p>
    <w:p w:rsidR="00B13E00" w:rsidRPr="00D167EB" w:rsidRDefault="00E115FC" w:rsidP="005722EB">
      <w:pPr>
        <w:spacing w:line="360" w:lineRule="auto"/>
        <w:ind w:left="450" w:hanging="450"/>
        <w:rPr>
          <w:rFonts w:ascii="Tahoma" w:hAnsi="Tahoma" w:cs="Tahoma"/>
          <w:lang w:val="fr-BE"/>
        </w:rPr>
      </w:pPr>
      <w:r w:rsidRPr="00E115FC">
        <w:rPr>
          <w:rFonts w:ascii="Tahoma" w:hAnsi="Tahoma" w:cs="Tahoma"/>
          <w:lang w:val="fr-BE"/>
        </w:rPr>
        <w:t>-</w:t>
      </w:r>
      <w:r w:rsidRPr="00E115FC">
        <w:rPr>
          <w:rFonts w:ascii="Tahoma" w:hAnsi="Tahoma" w:cs="Tahoma"/>
          <w:lang w:val="fr-BE"/>
        </w:rPr>
        <w:tab/>
        <w:t>train: tarif 2ème classe ;</w:t>
      </w:r>
    </w:p>
    <w:p w:rsidR="00B13E00" w:rsidRPr="00B13E00" w:rsidRDefault="00B13E00" w:rsidP="005722EB">
      <w:pPr>
        <w:spacing w:line="360" w:lineRule="auto"/>
        <w:ind w:left="450" w:hanging="450"/>
        <w:rPr>
          <w:rFonts w:ascii="Tahoma" w:hAnsi="Tahoma" w:cs="Tahoma"/>
          <w:lang w:val="fr-FR"/>
        </w:rPr>
      </w:pPr>
      <w:r w:rsidRPr="00B13E00">
        <w:rPr>
          <w:rFonts w:ascii="Tahoma" w:hAnsi="Tahoma" w:cs="Tahoma"/>
          <w:lang w:val="fr-FR"/>
        </w:rPr>
        <w:t>-</w:t>
      </w:r>
      <w:r w:rsidRPr="00B13E00">
        <w:rPr>
          <w:rFonts w:ascii="Tahoma" w:hAnsi="Tahoma" w:cs="Tahoma"/>
          <w:lang w:val="fr-FR"/>
        </w:rPr>
        <w:tab/>
        <w:t>voiture: 0,</w:t>
      </w:r>
      <w:r>
        <w:rPr>
          <w:rFonts w:ascii="Tahoma" w:hAnsi="Tahoma" w:cs="Tahoma"/>
          <w:lang w:val="fr-FR"/>
        </w:rPr>
        <w:t>3026</w:t>
      </w:r>
      <w:r w:rsidRPr="00B13E00">
        <w:rPr>
          <w:rFonts w:ascii="Tahoma" w:hAnsi="Tahoma" w:cs="Tahoma"/>
          <w:lang w:val="fr-FR"/>
        </w:rPr>
        <w:t xml:space="preserve"> € / km, uniquement après </w:t>
      </w:r>
      <w:r>
        <w:rPr>
          <w:rFonts w:ascii="Tahoma" w:hAnsi="Tahoma" w:cs="Tahoma"/>
          <w:lang w:val="fr-FR"/>
        </w:rPr>
        <w:t xml:space="preserve">accord préalable du secrétariat, et </w:t>
      </w:r>
      <w:r w:rsidR="00D167EB">
        <w:rPr>
          <w:rFonts w:ascii="Tahoma" w:hAnsi="Tahoma" w:cs="Tahoma"/>
          <w:lang w:val="fr-FR"/>
        </w:rPr>
        <w:t>pour un montant qui ne sera en aucun cas supérieur</w:t>
      </w:r>
      <w:r>
        <w:rPr>
          <w:rFonts w:ascii="Tahoma" w:hAnsi="Tahoma" w:cs="Tahoma"/>
          <w:lang w:val="fr-FR"/>
        </w:rPr>
        <w:t xml:space="preserve"> au </w:t>
      </w:r>
      <w:r w:rsidR="00D167EB">
        <w:rPr>
          <w:rFonts w:ascii="Tahoma" w:hAnsi="Tahoma" w:cs="Tahoma"/>
          <w:lang w:val="fr-FR"/>
        </w:rPr>
        <w:t>prix d’un billet d’avion</w:t>
      </w:r>
      <w:r>
        <w:rPr>
          <w:rFonts w:ascii="Tahoma" w:hAnsi="Tahoma" w:cs="Tahoma"/>
          <w:lang w:val="fr-FR"/>
        </w:rPr>
        <w:t xml:space="preserve"> </w:t>
      </w:r>
      <w:r w:rsidR="00D167EB">
        <w:rPr>
          <w:rFonts w:ascii="Tahoma" w:hAnsi="Tahoma" w:cs="Tahoma"/>
          <w:lang w:val="fr-FR"/>
        </w:rPr>
        <w:t xml:space="preserve">correspondant et </w:t>
      </w:r>
      <w:r>
        <w:rPr>
          <w:rFonts w:ascii="Tahoma" w:hAnsi="Tahoma" w:cs="Tahoma"/>
          <w:lang w:val="fr-FR"/>
        </w:rPr>
        <w:t xml:space="preserve">autorisé pour le pays en question </w:t>
      </w:r>
      <w:r w:rsidRPr="00B13E00">
        <w:rPr>
          <w:rFonts w:ascii="Tahoma" w:hAnsi="Tahoma" w:cs="Tahoma"/>
          <w:lang w:val="fr-FR"/>
        </w:rPr>
        <w:t>;</w:t>
      </w:r>
    </w:p>
    <w:p w:rsidR="00B13E00" w:rsidRPr="00B13E00" w:rsidRDefault="00B13E00" w:rsidP="005722EB">
      <w:pPr>
        <w:spacing w:line="360" w:lineRule="auto"/>
        <w:ind w:left="450" w:hanging="450"/>
        <w:rPr>
          <w:rFonts w:ascii="Tahoma" w:hAnsi="Tahoma" w:cs="Tahoma"/>
          <w:lang w:val="fr-FR"/>
        </w:rPr>
      </w:pPr>
      <w:r w:rsidRPr="00B13E00">
        <w:rPr>
          <w:rFonts w:ascii="Tahoma" w:hAnsi="Tahoma" w:cs="Tahoma"/>
          <w:lang w:val="fr-FR"/>
        </w:rPr>
        <w:t>-</w:t>
      </w:r>
      <w:r w:rsidRPr="00B13E00">
        <w:rPr>
          <w:rFonts w:ascii="Tahoma" w:hAnsi="Tahoma" w:cs="Tahoma"/>
          <w:lang w:val="fr-FR"/>
        </w:rPr>
        <w:tab/>
        <w:t>de/vers l’aéroport ou la gare : transport public (métro, tram, bus) ;</w:t>
      </w:r>
    </w:p>
    <w:p w:rsidR="00B13E00" w:rsidRPr="00B13E00" w:rsidRDefault="00B13E00" w:rsidP="005722EB">
      <w:pPr>
        <w:spacing w:line="360" w:lineRule="auto"/>
        <w:ind w:left="450" w:hanging="450"/>
        <w:rPr>
          <w:rFonts w:ascii="Tahoma" w:hAnsi="Tahoma" w:cs="Tahoma"/>
          <w:lang w:val="fr-FR"/>
        </w:rPr>
      </w:pPr>
      <w:r w:rsidRPr="00B13E00">
        <w:rPr>
          <w:rFonts w:ascii="Tahoma" w:hAnsi="Tahoma" w:cs="Tahoma"/>
          <w:lang w:val="fr-FR"/>
        </w:rPr>
        <w:t>-</w:t>
      </w:r>
      <w:r w:rsidRPr="00B13E00">
        <w:rPr>
          <w:rFonts w:ascii="Tahoma" w:hAnsi="Tahoma" w:cs="Tahoma"/>
          <w:lang w:val="fr-FR"/>
        </w:rPr>
        <w:tab/>
        <w:t>si nécessaire, pour des motifs d’horaire de la réunion ou d’horaire de vol, le coût de l’hébergement juste avant</w:t>
      </w:r>
      <w:r w:rsidR="00D167EB">
        <w:rPr>
          <w:rFonts w:ascii="Tahoma" w:hAnsi="Tahoma" w:cs="Tahoma"/>
          <w:lang w:val="fr-FR"/>
        </w:rPr>
        <w:t xml:space="preserve"> </w:t>
      </w:r>
      <w:r w:rsidRPr="00B13E00">
        <w:rPr>
          <w:rFonts w:ascii="Tahoma" w:hAnsi="Tahoma" w:cs="Tahoma"/>
          <w:lang w:val="fr-FR"/>
        </w:rPr>
        <w:t xml:space="preserve"> ou après la réunion peut être couvert</w:t>
      </w:r>
      <w:r w:rsidR="005722EB">
        <w:rPr>
          <w:rFonts w:ascii="Tahoma" w:hAnsi="Tahoma" w:cs="Tahoma"/>
          <w:lang w:val="fr-FR"/>
        </w:rPr>
        <w:t xml:space="preserve"> </w:t>
      </w:r>
      <w:r w:rsidR="00D167EB">
        <w:rPr>
          <w:rFonts w:ascii="Tahoma" w:hAnsi="Tahoma" w:cs="Tahoma"/>
          <w:lang w:val="fr-FR"/>
        </w:rPr>
        <w:t xml:space="preserve">(avec </w:t>
      </w:r>
      <w:r w:rsidR="005722EB">
        <w:rPr>
          <w:rFonts w:ascii="Tahoma" w:hAnsi="Tahoma" w:cs="Tahoma"/>
          <w:lang w:val="fr-FR"/>
        </w:rPr>
        <w:t xml:space="preserve">accord préalable </w:t>
      </w:r>
      <w:r w:rsidR="00D167EB">
        <w:rPr>
          <w:rFonts w:ascii="Tahoma" w:hAnsi="Tahoma" w:cs="Tahoma"/>
          <w:lang w:val="fr-FR"/>
        </w:rPr>
        <w:t>du</w:t>
      </w:r>
      <w:r w:rsidR="005722EB">
        <w:rPr>
          <w:rFonts w:ascii="Tahoma" w:hAnsi="Tahoma" w:cs="Tahoma"/>
          <w:lang w:val="fr-FR"/>
        </w:rPr>
        <w:t xml:space="preserve"> secrétariat</w:t>
      </w:r>
      <w:r w:rsidR="00D167EB">
        <w:rPr>
          <w:rFonts w:ascii="Tahoma" w:hAnsi="Tahoma" w:cs="Tahoma"/>
          <w:lang w:val="fr-FR"/>
        </w:rPr>
        <w:t>)</w:t>
      </w:r>
      <w:r w:rsidRPr="00B13E00">
        <w:rPr>
          <w:rFonts w:ascii="Tahoma" w:hAnsi="Tahoma" w:cs="Tahoma"/>
          <w:lang w:val="fr-FR"/>
        </w:rPr>
        <w:t xml:space="preserve">. </w:t>
      </w:r>
    </w:p>
    <w:p w:rsidR="003F4877" w:rsidRPr="00B13E00" w:rsidRDefault="009B2C96" w:rsidP="00BA7BF6">
      <w:pPr>
        <w:ind w:left="709"/>
        <w:rPr>
          <w:rFonts w:ascii="Tahoma" w:hAnsi="Tahoma" w:cs="Tahoma"/>
          <w:lang w:val="fr-FR"/>
        </w:rPr>
      </w:pPr>
      <w:r w:rsidRPr="00B13E00">
        <w:rPr>
          <w:rFonts w:ascii="Tahoma" w:hAnsi="Tahoma" w:cs="Tahoma"/>
          <w:lang w:val="fr-FR"/>
        </w:rPr>
        <w:br w:type="page"/>
      </w:r>
    </w:p>
    <w:p w:rsidR="00BA7BF6" w:rsidRPr="00B13E00" w:rsidRDefault="00BA7BF6" w:rsidP="00BA7BF6">
      <w:pPr>
        <w:ind w:left="709"/>
        <w:rPr>
          <w:rFonts w:ascii="Tahoma" w:hAnsi="Tahoma" w:cs="Tahoma"/>
          <w:lang w:val="fr-FR"/>
        </w:rPr>
      </w:pPr>
    </w:p>
    <w:p w:rsidR="00BA7BF6" w:rsidRPr="00BA7BF6" w:rsidRDefault="00BA7BF6" w:rsidP="00BA7BF6">
      <w:pPr>
        <w:ind w:left="-360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BA7BF6">
        <w:rPr>
          <w:rFonts w:ascii="Tahoma" w:hAnsi="Tahoma" w:cs="Tahoma"/>
          <w:b/>
          <w:sz w:val="28"/>
          <w:szCs w:val="28"/>
          <w:u w:val="single"/>
        </w:rPr>
        <w:t>REIMBURSEMENT FORM : FORMULAIRE DE REMBOURSEMENT</w:t>
      </w:r>
    </w:p>
    <w:p w:rsidR="00BA7BF6" w:rsidRDefault="00BA7BF6" w:rsidP="00BA7BF6">
      <w:pPr>
        <w:ind w:left="-360"/>
        <w:jc w:val="center"/>
      </w:pPr>
    </w:p>
    <w:p w:rsidR="003F4877" w:rsidRPr="009B2C96" w:rsidRDefault="003F4877" w:rsidP="00BA7BF6">
      <w:pPr>
        <w:ind w:left="-360"/>
        <w:jc w:val="center"/>
      </w:pPr>
    </w:p>
    <w:tbl>
      <w:tblPr>
        <w:tblW w:w="9810" w:type="dxa"/>
        <w:tblInd w:w="-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10"/>
      </w:tblGrid>
      <w:tr w:rsidR="00BA7BF6" w:rsidRPr="00EA6AD4" w:rsidTr="00BA7BF6">
        <w:tc>
          <w:tcPr>
            <w:tcW w:w="9810" w:type="dxa"/>
          </w:tcPr>
          <w:p w:rsidR="00BA7BF6" w:rsidRPr="00EA6AD4" w:rsidRDefault="00BA7BF6" w:rsidP="00BA7BF6">
            <w:pPr>
              <w:ind w:right="-198"/>
              <w:rPr>
                <w:rFonts w:ascii="Century Gothic" w:hAnsi="Century Gothic"/>
                <w:b/>
              </w:rPr>
            </w:pPr>
          </w:p>
        </w:tc>
      </w:tr>
      <w:tr w:rsidR="00BA7BF6" w:rsidRPr="00EA6AD4" w:rsidTr="00BA7BF6">
        <w:trPr>
          <w:trHeight w:val="40"/>
        </w:trPr>
        <w:tc>
          <w:tcPr>
            <w:tcW w:w="9810" w:type="dxa"/>
          </w:tcPr>
          <w:p w:rsidR="00BA7BF6" w:rsidRDefault="00BA7BF6" w:rsidP="00BA7BF6">
            <w:pPr>
              <w:spacing w:line="360" w:lineRule="auto"/>
              <w:ind w:right="-198"/>
              <w:rPr>
                <w:rFonts w:ascii="Century Gothic" w:hAnsi="Century Gothic"/>
              </w:rPr>
            </w:pPr>
            <w:r w:rsidRPr="00EA6AD4">
              <w:rPr>
                <w:rFonts w:ascii="Century Gothic" w:hAnsi="Century Gothic"/>
                <w:i/>
              </w:rPr>
              <w:t>Nom/Name :</w:t>
            </w:r>
            <w:r w:rsidR="004F6780">
              <w:rPr>
                <w:rFonts w:ascii="Century Gothic" w:hAnsi="Century Gothic"/>
                <w:i/>
              </w:rPr>
              <w:t xml:space="preserve"> </w:t>
            </w:r>
            <w:r>
              <w:rPr>
                <w:rFonts w:ascii="Century Gothic" w:hAnsi="Century Gothic"/>
              </w:rPr>
              <w:t xml:space="preserve"> </w:t>
            </w:r>
            <w:r w:rsidR="004F6780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237060491"/>
                <w:placeholder>
                  <w:docPart w:val="DefaultPlaceholder_22675703"/>
                </w:placeholder>
                <w:showingPlcHdr/>
              </w:sdtPr>
              <w:sdtContent>
                <w:r w:rsidR="004F6780"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  <w:p w:rsidR="00BA7BF6" w:rsidRPr="00EA6AD4" w:rsidRDefault="00BA7BF6" w:rsidP="004F6780">
            <w:pPr>
              <w:spacing w:line="360" w:lineRule="auto"/>
              <w:ind w:right="-198"/>
              <w:rPr>
                <w:rFonts w:ascii="Century Gothic" w:hAnsi="Century Gothic"/>
              </w:rPr>
            </w:pPr>
            <w:r w:rsidRPr="00EA6AD4">
              <w:rPr>
                <w:rFonts w:ascii="Century Gothic" w:hAnsi="Century Gothic"/>
                <w:i/>
              </w:rPr>
              <w:t>Prénom / Given name</w:t>
            </w:r>
            <w:r w:rsidR="004F6780">
              <w:rPr>
                <w:rFonts w:ascii="Century Gothic" w:hAnsi="Century Gothic"/>
                <w:i/>
              </w:rPr>
              <w:t xml:space="preserve"> </w:t>
            </w:r>
            <w:r w:rsidRPr="00EA6AD4">
              <w:rPr>
                <w:rFonts w:ascii="Century Gothic" w:hAnsi="Century Gothic"/>
                <w:i/>
              </w:rPr>
              <w:t>:</w:t>
            </w:r>
            <w:r>
              <w:rPr>
                <w:rFonts w:ascii="Century Gothic" w:hAnsi="Century Gothic"/>
              </w:rPr>
              <w:t xml:space="preserve"> </w:t>
            </w:r>
            <w:r w:rsidR="004F6780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237060492"/>
                <w:placeholder>
                  <w:docPart w:val="DefaultPlaceholder_22675703"/>
                </w:placeholder>
                <w:showingPlcHdr/>
              </w:sdtPr>
              <w:sdtContent>
                <w:r w:rsidR="004F6780"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</w:tc>
      </w:tr>
      <w:tr w:rsidR="00BA7BF6" w:rsidRPr="00EA6AD4" w:rsidTr="00BA7BF6">
        <w:trPr>
          <w:trHeight w:val="40"/>
        </w:trPr>
        <w:tc>
          <w:tcPr>
            <w:tcW w:w="9810" w:type="dxa"/>
          </w:tcPr>
          <w:p w:rsidR="00BA7BF6" w:rsidRPr="00EA6AD4" w:rsidRDefault="00BA7BF6" w:rsidP="00D167EB">
            <w:pPr>
              <w:spacing w:line="360" w:lineRule="auto"/>
              <w:ind w:right="-198"/>
              <w:rPr>
                <w:rFonts w:ascii="Century Gothic" w:hAnsi="Century Gothic"/>
              </w:rPr>
            </w:pPr>
            <w:proofErr w:type="gramStart"/>
            <w:r w:rsidRPr="00EA6AD4">
              <w:rPr>
                <w:rFonts w:ascii="Century Gothic" w:hAnsi="Century Gothic"/>
                <w:i/>
              </w:rPr>
              <w:t>Organisation</w:t>
            </w:r>
            <w:r>
              <w:rPr>
                <w:rFonts w:ascii="Century Gothic" w:hAnsi="Century Gothic"/>
                <w:i/>
              </w:rPr>
              <w:t xml:space="preserve"> </w:t>
            </w:r>
            <w:r w:rsidR="004F6780">
              <w:rPr>
                <w:rFonts w:ascii="Century Gothic" w:hAnsi="Century Gothic"/>
                <w:i/>
              </w:rPr>
              <w:t>:</w:t>
            </w:r>
            <w:proofErr w:type="gramEnd"/>
            <w:r w:rsidR="004F6780">
              <w:rPr>
                <w:rFonts w:ascii="Century Gothic" w:hAnsi="Century Gothic"/>
                <w:i/>
              </w:rPr>
              <w:t xml:space="preserve">  </w:t>
            </w:r>
            <w:sdt>
              <w:sdtPr>
                <w:rPr>
                  <w:rFonts w:ascii="Century Gothic" w:hAnsi="Century Gothic"/>
                  <w:i/>
                </w:rPr>
                <w:id w:val="237060493"/>
                <w:placeholder>
                  <w:docPart w:val="DefaultPlaceholder_22675703"/>
                </w:placeholder>
                <w:showingPlcHdr/>
              </w:sdtPr>
              <w:sdtContent>
                <w:r w:rsidR="004F6780"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</w:tc>
      </w:tr>
      <w:tr w:rsidR="00BA7BF6" w:rsidRPr="00EA6AD4" w:rsidTr="00BA7BF6">
        <w:trPr>
          <w:trHeight w:val="40"/>
        </w:trPr>
        <w:tc>
          <w:tcPr>
            <w:tcW w:w="9810" w:type="dxa"/>
          </w:tcPr>
          <w:p w:rsidR="00BA7BF6" w:rsidRDefault="00BA7BF6" w:rsidP="00BA7BF6">
            <w:pPr>
              <w:spacing w:line="360" w:lineRule="auto"/>
              <w:ind w:right="-198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Country / Pays :</w:t>
            </w:r>
            <w:r w:rsidR="004F6780">
              <w:rPr>
                <w:rFonts w:ascii="Century Gothic" w:hAnsi="Century Gothic"/>
                <w:i/>
              </w:rPr>
              <w:t xml:space="preserve">  </w:t>
            </w:r>
            <w:sdt>
              <w:sdtPr>
                <w:rPr>
                  <w:rFonts w:ascii="Century Gothic" w:hAnsi="Century Gothic"/>
                  <w:i/>
                </w:rPr>
                <w:id w:val="237060494"/>
                <w:placeholder>
                  <w:docPart w:val="DefaultPlaceholder_22675703"/>
                </w:placeholder>
                <w:showingPlcHdr/>
              </w:sdtPr>
              <w:sdtContent>
                <w:r w:rsidR="004F6780"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  <w:p w:rsidR="00BA7BF6" w:rsidRDefault="00BA7BF6" w:rsidP="00BA7BF6">
            <w:pPr>
              <w:spacing w:line="360" w:lineRule="auto"/>
              <w:ind w:right="-198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i/>
              </w:rPr>
              <w:t xml:space="preserve">Personal </w:t>
            </w:r>
            <w:r w:rsidRPr="00EA6AD4">
              <w:rPr>
                <w:rFonts w:ascii="Century Gothic" w:hAnsi="Century Gothic"/>
                <w:i/>
              </w:rPr>
              <w:t>email</w:t>
            </w:r>
            <w:r>
              <w:rPr>
                <w:rFonts w:ascii="Century Gothic" w:hAnsi="Century Gothic"/>
                <w:i/>
              </w:rPr>
              <w:t xml:space="preserve">/ </w:t>
            </w:r>
            <w:r w:rsidR="00D167EB">
              <w:rPr>
                <w:rFonts w:ascii="Century Gothic" w:hAnsi="Century Gothic"/>
                <w:i/>
              </w:rPr>
              <w:t xml:space="preserve">email </w:t>
            </w:r>
            <w:r>
              <w:rPr>
                <w:rFonts w:ascii="Century Gothic" w:hAnsi="Century Gothic"/>
                <w:i/>
              </w:rPr>
              <w:t>personnel</w:t>
            </w:r>
            <w:r w:rsidRPr="00EA6AD4">
              <w:rPr>
                <w:rFonts w:ascii="Century Gothic" w:hAnsi="Century Gothic"/>
                <w:i/>
              </w:rPr>
              <w:t xml:space="preserve"> : </w:t>
            </w:r>
            <w:r w:rsidR="004F6780">
              <w:rPr>
                <w:rFonts w:ascii="Century Gothic" w:hAnsi="Century Gothic"/>
                <w:i/>
              </w:rPr>
              <w:t xml:space="preserve"> </w:t>
            </w:r>
            <w:sdt>
              <w:sdtPr>
                <w:rPr>
                  <w:rFonts w:ascii="Century Gothic" w:hAnsi="Century Gothic"/>
                  <w:i/>
                </w:rPr>
                <w:id w:val="237060495"/>
                <w:placeholder>
                  <w:docPart w:val="DefaultPlaceholder_22675703"/>
                </w:placeholder>
                <w:showingPlcHdr/>
              </w:sdtPr>
              <w:sdtContent>
                <w:r w:rsidR="004F6780"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  <w:p w:rsidR="00BA7BF6" w:rsidRPr="00EA6AD4" w:rsidRDefault="00BA7BF6" w:rsidP="004F6780">
            <w:pPr>
              <w:spacing w:line="360" w:lineRule="auto"/>
              <w:ind w:right="-19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D</w:t>
            </w:r>
            <w:r w:rsidRPr="00EA6AD4">
              <w:rPr>
                <w:rFonts w:ascii="Century Gothic" w:hAnsi="Century Gothic"/>
                <w:i/>
              </w:rPr>
              <w:t xml:space="preserve">irect tel. : </w:t>
            </w:r>
            <w:r w:rsidR="004F6780">
              <w:rPr>
                <w:rFonts w:ascii="Century Gothic" w:hAnsi="Century Gothic"/>
                <w:i/>
              </w:rPr>
              <w:t xml:space="preserve"> </w:t>
            </w:r>
            <w:sdt>
              <w:sdtPr>
                <w:rPr>
                  <w:rFonts w:ascii="Century Gothic" w:hAnsi="Century Gothic"/>
                  <w:i/>
                </w:rPr>
                <w:id w:val="237060496"/>
                <w:placeholder>
                  <w:docPart w:val="DefaultPlaceholder_22675703"/>
                </w:placeholder>
                <w:showingPlcHdr/>
              </w:sdtPr>
              <w:sdtContent>
                <w:r w:rsidR="004F6780"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</w:tc>
      </w:tr>
    </w:tbl>
    <w:p w:rsidR="00BA7BF6" w:rsidRDefault="00BA7BF6" w:rsidP="003B689F">
      <w:pPr>
        <w:ind w:left="180" w:right="-198"/>
        <w:rPr>
          <w:rFonts w:ascii="Century Gothic" w:hAnsi="Century Gothic"/>
          <w:b/>
        </w:rPr>
      </w:pPr>
    </w:p>
    <w:p w:rsidR="003B689F" w:rsidRDefault="003B689F" w:rsidP="003B689F">
      <w:pPr>
        <w:ind w:left="180" w:right="-198"/>
        <w:rPr>
          <w:rFonts w:ascii="Century Gothic" w:hAnsi="Century Gothic"/>
          <w:b/>
        </w:rPr>
      </w:pPr>
    </w:p>
    <w:p w:rsidR="00BA7BF6" w:rsidRPr="002616A9" w:rsidRDefault="00BA7BF6" w:rsidP="003B689F">
      <w:pPr>
        <w:ind w:left="180" w:right="-198"/>
        <w:rPr>
          <w:rFonts w:ascii="Century Gothic" w:hAnsi="Century Gothic"/>
          <w:b/>
        </w:rPr>
      </w:pPr>
      <w:r w:rsidRPr="002616A9">
        <w:rPr>
          <w:rFonts w:ascii="Century Gothic" w:hAnsi="Century Gothic"/>
          <w:b/>
        </w:rPr>
        <w:t xml:space="preserve">TRAVEL/VOYAGE : </w:t>
      </w:r>
    </w:p>
    <w:p w:rsidR="00BA7BF6" w:rsidRPr="002616A9" w:rsidRDefault="00BA7BF6" w:rsidP="003B689F">
      <w:pPr>
        <w:ind w:left="180" w:right="-198"/>
        <w:rPr>
          <w:rFonts w:ascii="Century Gothic" w:hAnsi="Century Gothic"/>
        </w:rPr>
      </w:pPr>
    </w:p>
    <w:p w:rsidR="00BA7BF6" w:rsidRPr="002616A9" w:rsidRDefault="00BA7BF6" w:rsidP="003B689F">
      <w:pPr>
        <w:ind w:left="180" w:right="-198"/>
        <w:rPr>
          <w:rFonts w:ascii="Century Gothic" w:hAnsi="Century Gothic"/>
        </w:rPr>
      </w:pPr>
      <w:r w:rsidRPr="002616A9">
        <w:rPr>
          <w:rFonts w:ascii="Century Gothic" w:hAnsi="Century Gothic"/>
        </w:rPr>
        <w:sym w:font="Wingdings" w:char="F0C4"/>
      </w:r>
      <w:r w:rsidRPr="002616A9">
        <w:rPr>
          <w:rFonts w:ascii="Century Gothic" w:hAnsi="Century Gothic"/>
        </w:rPr>
        <w:t xml:space="preserve"> Airplane ticket/Ticket d’avion  </w:t>
      </w:r>
      <w:r>
        <w:rPr>
          <w:rFonts w:ascii="Century Gothic" w:hAnsi="Century Gothic"/>
        </w:rPr>
        <w:t xml:space="preserve">= </w:t>
      </w:r>
      <w:sdt>
        <w:sdtPr>
          <w:rPr>
            <w:rFonts w:ascii="Century Gothic" w:hAnsi="Century Gothic"/>
          </w:rPr>
          <w:id w:val="237060503"/>
          <w:placeholder>
            <w:docPart w:val="DefaultPlaceholder_22675703"/>
          </w:placeholder>
          <w:showingPlcHdr/>
        </w:sdtPr>
        <w:sdtContent>
          <w:r w:rsidR="004F6780" w:rsidRPr="004F6780">
            <w:rPr>
              <w:rStyle w:val="PlaceholderText"/>
              <w:rFonts w:ascii="Tahoma" w:hAnsi="Tahoma" w:cs="Tahoma"/>
              <w:sz w:val="18"/>
            </w:rPr>
            <w:t>Click here to enter text.</w:t>
          </w:r>
        </w:sdtContent>
      </w:sdt>
    </w:p>
    <w:p w:rsidR="00BA7BF6" w:rsidRPr="002616A9" w:rsidRDefault="00BA7BF6" w:rsidP="003B689F">
      <w:pPr>
        <w:ind w:left="180" w:right="-198"/>
        <w:rPr>
          <w:rFonts w:ascii="Century Gothic" w:hAnsi="Century Gothic"/>
        </w:rPr>
      </w:pPr>
    </w:p>
    <w:p w:rsidR="003F4877" w:rsidRPr="00B13E00" w:rsidRDefault="00BA7BF6" w:rsidP="003B689F">
      <w:pPr>
        <w:ind w:left="180" w:right="-198"/>
        <w:rPr>
          <w:rFonts w:ascii="Century Gothic" w:hAnsi="Century Gothic"/>
          <w:lang w:val="en-GB"/>
        </w:rPr>
      </w:pPr>
      <w:r w:rsidRPr="002616A9">
        <w:rPr>
          <w:rFonts w:ascii="Century Gothic" w:hAnsi="Century Gothic"/>
        </w:rPr>
        <w:sym w:font="Wingdings" w:char="F0C4"/>
      </w:r>
      <w:r w:rsidRPr="00B13E00">
        <w:rPr>
          <w:rFonts w:ascii="Century Gothic" w:hAnsi="Century Gothic"/>
          <w:lang w:val="en-GB"/>
        </w:rPr>
        <w:t xml:space="preserve"> Train </w:t>
      </w:r>
      <w:r w:rsidR="003B689F" w:rsidRPr="00B13E00">
        <w:rPr>
          <w:rFonts w:ascii="Century Gothic" w:hAnsi="Century Gothic"/>
          <w:lang w:val="en-GB"/>
        </w:rPr>
        <w:t>ticket / billet de train</w:t>
      </w:r>
      <w:r w:rsidRPr="00B13E00">
        <w:rPr>
          <w:rFonts w:ascii="Century Gothic" w:hAnsi="Century Gothic"/>
          <w:lang w:val="en-GB"/>
        </w:rPr>
        <w:t xml:space="preserve">   = </w:t>
      </w:r>
      <w:sdt>
        <w:sdtPr>
          <w:rPr>
            <w:rFonts w:ascii="Century Gothic" w:hAnsi="Century Gothic"/>
            <w:lang w:val="fr-FR"/>
          </w:rPr>
          <w:id w:val="237060504"/>
          <w:placeholder>
            <w:docPart w:val="DefaultPlaceholder_22675703"/>
          </w:placeholder>
          <w:showingPlcHdr/>
        </w:sdtPr>
        <w:sdtContent>
          <w:r w:rsidR="004F6780" w:rsidRPr="004F6780">
            <w:rPr>
              <w:rStyle w:val="PlaceholderText"/>
              <w:rFonts w:ascii="Tahoma" w:hAnsi="Tahoma" w:cs="Tahoma"/>
              <w:sz w:val="18"/>
            </w:rPr>
            <w:t>Click here to enter text.</w:t>
          </w:r>
        </w:sdtContent>
      </w:sdt>
    </w:p>
    <w:p w:rsidR="003B689F" w:rsidRPr="00B13E00" w:rsidRDefault="003B689F" w:rsidP="003B689F">
      <w:pPr>
        <w:ind w:left="180" w:right="-198"/>
        <w:rPr>
          <w:rFonts w:ascii="Century Gothic" w:hAnsi="Century Gothic"/>
          <w:lang w:val="en-GB"/>
        </w:rPr>
      </w:pPr>
    </w:p>
    <w:p w:rsidR="003B689F" w:rsidRPr="00B13E00" w:rsidRDefault="003B689F" w:rsidP="003B689F">
      <w:pPr>
        <w:ind w:left="180" w:right="-198"/>
        <w:rPr>
          <w:rFonts w:ascii="Century Gothic" w:hAnsi="Century Gothic"/>
          <w:lang w:val="en-GB"/>
        </w:rPr>
      </w:pPr>
      <w:r w:rsidRPr="002616A9">
        <w:rPr>
          <w:rFonts w:ascii="Century Gothic" w:hAnsi="Century Gothic"/>
        </w:rPr>
        <w:sym w:font="Wingdings" w:char="F0C4"/>
      </w:r>
      <w:r>
        <w:rPr>
          <w:rFonts w:ascii="Century Gothic" w:hAnsi="Century Gothic"/>
        </w:rPr>
        <w:t xml:space="preserve"> </w:t>
      </w:r>
      <w:r w:rsidRPr="00B13E00">
        <w:rPr>
          <w:rFonts w:ascii="Century Gothic" w:hAnsi="Century Gothic"/>
          <w:lang w:val="en-GB"/>
        </w:rPr>
        <w:t>Car/Voiture (0,</w:t>
      </w:r>
      <w:r w:rsidRPr="003B689F">
        <w:t xml:space="preserve"> </w:t>
      </w:r>
      <w:r w:rsidRPr="00B13E00">
        <w:rPr>
          <w:rFonts w:ascii="Century Gothic" w:hAnsi="Century Gothic"/>
          <w:lang w:val="en-GB"/>
        </w:rPr>
        <w:t>3026 €) x</w:t>
      </w:r>
      <w:r w:rsidR="004F6780" w:rsidRPr="00B13E00">
        <w:rPr>
          <w:rFonts w:ascii="Century Gothic" w:hAnsi="Century Gothic"/>
          <w:lang w:val="en-GB"/>
        </w:rPr>
        <w:t xml:space="preserve"> </w:t>
      </w:r>
      <w:sdt>
        <w:sdtPr>
          <w:rPr>
            <w:rFonts w:ascii="Century Gothic" w:hAnsi="Century Gothic"/>
            <w:lang w:val="fr-FR"/>
          </w:rPr>
          <w:id w:val="237060497"/>
          <w:placeholder>
            <w:docPart w:val="0EE39FD4B9CA4D0B9C0405E7C8B8851B"/>
          </w:placeholder>
          <w:showingPlcHdr/>
        </w:sdtPr>
        <w:sdtContent>
          <w:r w:rsidR="004F6780" w:rsidRPr="004F6780">
            <w:rPr>
              <w:rStyle w:val="PlaceholderText"/>
              <w:rFonts w:ascii="Tahoma" w:hAnsi="Tahoma" w:cs="Tahoma"/>
              <w:sz w:val="18"/>
            </w:rPr>
            <w:t>Click here to enter text.</w:t>
          </w:r>
        </w:sdtContent>
      </w:sdt>
      <w:r w:rsidR="004F6780" w:rsidRPr="00B13E00">
        <w:rPr>
          <w:rFonts w:ascii="Century Gothic" w:hAnsi="Century Gothic"/>
          <w:lang w:val="en-GB"/>
        </w:rPr>
        <w:t xml:space="preserve">  </w:t>
      </w:r>
      <w:r w:rsidRPr="00B13E00">
        <w:rPr>
          <w:rFonts w:ascii="Century Gothic" w:hAnsi="Century Gothic"/>
          <w:lang w:val="en-GB"/>
        </w:rPr>
        <w:t xml:space="preserve">km </w:t>
      </w:r>
      <w:r w:rsidRPr="00B13E00">
        <w:rPr>
          <w:rFonts w:ascii="Century Gothic" w:hAnsi="Century Gothic"/>
          <w:lang w:val="en-GB"/>
        </w:rPr>
        <w:tab/>
        <w:t xml:space="preserve">= </w:t>
      </w:r>
      <w:sdt>
        <w:sdtPr>
          <w:rPr>
            <w:rFonts w:ascii="Century Gothic" w:hAnsi="Century Gothic"/>
            <w:lang w:val="fr-FR"/>
          </w:rPr>
          <w:id w:val="237060500"/>
          <w:placeholder>
            <w:docPart w:val="DefaultPlaceholder_22675703"/>
          </w:placeholder>
          <w:showingPlcHdr/>
        </w:sdtPr>
        <w:sdtContent>
          <w:r w:rsidR="004F6780" w:rsidRPr="004F6780">
            <w:rPr>
              <w:rStyle w:val="PlaceholderText"/>
              <w:rFonts w:ascii="Tahoma" w:hAnsi="Tahoma" w:cs="Tahoma"/>
              <w:sz w:val="18"/>
            </w:rPr>
            <w:t>Click here to enter text.</w:t>
          </w:r>
        </w:sdtContent>
      </w:sdt>
    </w:p>
    <w:p w:rsidR="00BA7BF6" w:rsidRPr="00B13E00" w:rsidRDefault="00BA7BF6" w:rsidP="003B689F">
      <w:pPr>
        <w:ind w:left="180" w:right="-198"/>
        <w:rPr>
          <w:rFonts w:ascii="Century Gothic" w:hAnsi="Century Gothic"/>
          <w:lang w:val="en-GB"/>
        </w:rPr>
      </w:pPr>
    </w:p>
    <w:p w:rsidR="00BA7BF6" w:rsidRPr="00EE4857" w:rsidRDefault="00BA7BF6" w:rsidP="003B689F">
      <w:pPr>
        <w:ind w:left="180" w:right="-198"/>
        <w:rPr>
          <w:rFonts w:ascii="Century Gothic" w:hAnsi="Century Gothic"/>
          <w:color w:val="FF0000"/>
          <w:lang w:val="en-GB"/>
        </w:rPr>
      </w:pPr>
      <w:r w:rsidRPr="00EE4857">
        <w:rPr>
          <w:rFonts w:ascii="Century Gothic" w:hAnsi="Century Gothic"/>
          <w:b/>
          <w:color w:val="FF0000"/>
          <w:sz w:val="28"/>
          <w:szCs w:val="28"/>
          <w:lang w:val="en-GB"/>
        </w:rPr>
        <w:t>TOTAL :</w:t>
      </w:r>
      <w:r w:rsidR="004F6780" w:rsidRPr="00EE4857">
        <w:rPr>
          <w:rFonts w:ascii="Century Gothic" w:hAnsi="Century Gothic"/>
          <w:b/>
          <w:color w:val="FF0000"/>
          <w:sz w:val="28"/>
          <w:szCs w:val="28"/>
          <w:lang w:val="en-GB"/>
        </w:rPr>
        <w:t xml:space="preserve"> </w:t>
      </w:r>
      <w:sdt>
        <w:sdtPr>
          <w:rPr>
            <w:rFonts w:ascii="Century Gothic" w:hAnsi="Century Gothic"/>
            <w:b/>
            <w:color w:val="FF0000"/>
            <w:sz w:val="28"/>
            <w:szCs w:val="28"/>
            <w:lang w:val="fr-FR"/>
          </w:rPr>
          <w:id w:val="237060501"/>
          <w:placeholder>
            <w:docPart w:val="DefaultPlaceholder_22675703"/>
          </w:placeholder>
          <w:showingPlcHdr/>
        </w:sdtPr>
        <w:sdtContent>
          <w:r w:rsidR="004F6780" w:rsidRPr="004F6780">
            <w:rPr>
              <w:rStyle w:val="PlaceholderText"/>
              <w:rFonts w:ascii="Tahoma" w:hAnsi="Tahoma" w:cs="Tahoma"/>
              <w:sz w:val="18"/>
            </w:rPr>
            <w:t>Click here to enter text.</w:t>
          </w:r>
        </w:sdtContent>
      </w:sdt>
      <w:r w:rsidR="004F6780" w:rsidRPr="00EE4857">
        <w:rPr>
          <w:rFonts w:ascii="Century Gothic" w:hAnsi="Century Gothic"/>
          <w:b/>
          <w:color w:val="FF0000"/>
          <w:sz w:val="28"/>
          <w:szCs w:val="28"/>
          <w:lang w:val="en-GB"/>
        </w:rPr>
        <w:t xml:space="preserve"> </w:t>
      </w:r>
      <w:r w:rsidRPr="00EE4857">
        <w:rPr>
          <w:rFonts w:ascii="Century Gothic" w:hAnsi="Century Gothic"/>
          <w:b/>
          <w:lang w:val="en-GB"/>
        </w:rPr>
        <w:t>:</w:t>
      </w:r>
      <w:r w:rsidRPr="00EE4857">
        <w:rPr>
          <w:rFonts w:ascii="Century Gothic" w:hAnsi="Century Gothic"/>
          <w:lang w:val="en-GB"/>
        </w:rPr>
        <w:t xml:space="preserve"> =   </w:t>
      </w:r>
      <w:sdt>
        <w:sdtPr>
          <w:rPr>
            <w:rFonts w:ascii="Century Gothic" w:hAnsi="Century Gothic"/>
            <w:lang w:val="fr-FR"/>
          </w:rPr>
          <w:id w:val="237060502"/>
          <w:placeholder>
            <w:docPart w:val="DefaultPlaceholder_22675703"/>
          </w:placeholder>
          <w:showingPlcHdr/>
        </w:sdtPr>
        <w:sdtContent>
          <w:r w:rsidR="004F6780" w:rsidRPr="004F6780">
            <w:rPr>
              <w:rStyle w:val="PlaceholderText"/>
              <w:rFonts w:ascii="Tahoma" w:hAnsi="Tahoma" w:cs="Tahoma"/>
              <w:sz w:val="18"/>
            </w:rPr>
            <w:t>Click here to enter text.</w:t>
          </w:r>
        </w:sdtContent>
      </w:sdt>
    </w:p>
    <w:p w:rsidR="00BA7BF6" w:rsidRPr="00EE4857" w:rsidRDefault="00BA7BF6" w:rsidP="003B689F">
      <w:pPr>
        <w:ind w:left="180" w:right="-198"/>
        <w:rPr>
          <w:rFonts w:ascii="Century Gothic" w:hAnsi="Century Gothic"/>
          <w:lang w:val="en-GB"/>
        </w:rPr>
      </w:pPr>
    </w:p>
    <w:p w:rsidR="003B689F" w:rsidRPr="00EE4857" w:rsidRDefault="003B689F" w:rsidP="003B689F">
      <w:pPr>
        <w:ind w:left="180" w:right="-198"/>
        <w:rPr>
          <w:rFonts w:ascii="Century Gothic" w:hAnsi="Century Gothic"/>
          <w:lang w:val="en-GB"/>
        </w:rPr>
      </w:pPr>
    </w:p>
    <w:tbl>
      <w:tblPr>
        <w:tblpPr w:leftFromText="180" w:rightFromText="180" w:vertAnchor="text" w:horzAnchor="margin" w:tblpXSpec="center" w:tblpY="80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738"/>
      </w:tblGrid>
      <w:tr w:rsidR="00BA7BF6" w:rsidRPr="00087C04" w:rsidTr="00BA7BF6">
        <w:trPr>
          <w:trHeight w:val="3944"/>
        </w:trPr>
        <w:tc>
          <w:tcPr>
            <w:tcW w:w="9738" w:type="dxa"/>
            <w:shd w:val="pct5" w:color="auto" w:fill="FFFFFF"/>
          </w:tcPr>
          <w:p w:rsidR="00BA7BF6" w:rsidRPr="00D300FE" w:rsidRDefault="00BA7BF6" w:rsidP="00BA7BF6">
            <w:pPr>
              <w:pStyle w:val="Heading2"/>
              <w:ind w:right="-198"/>
              <w:rPr>
                <w:rFonts w:ascii="Century Gothic" w:hAnsi="Century Gothic"/>
                <w:lang w:val="en-US"/>
              </w:rPr>
            </w:pPr>
            <w:r w:rsidRPr="00D300FE">
              <w:rPr>
                <w:rFonts w:ascii="Century Gothic" w:hAnsi="Century Gothic"/>
                <w:lang w:val="en-US"/>
              </w:rPr>
              <w:t>BANQUE/BANK</w:t>
            </w:r>
          </w:p>
          <w:p w:rsidR="00BA7BF6" w:rsidRPr="00D300FE" w:rsidRDefault="00BA7BF6" w:rsidP="00BA7BF6">
            <w:pPr>
              <w:ind w:right="-198"/>
              <w:rPr>
                <w:rFonts w:ascii="Century Gothic" w:hAnsi="Century Gothic"/>
              </w:rPr>
            </w:pPr>
          </w:p>
          <w:p w:rsidR="00BA7BF6" w:rsidRPr="00245285" w:rsidRDefault="00BA7BF6" w:rsidP="00BA7BF6">
            <w:pPr>
              <w:ind w:right="-198"/>
              <w:rPr>
                <w:rFonts w:ascii="Century Gothic" w:hAnsi="Century Gothic"/>
                <w:sz w:val="22"/>
                <w:szCs w:val="22"/>
              </w:rPr>
            </w:pPr>
            <w:r w:rsidRPr="00245285">
              <w:rPr>
                <w:rFonts w:ascii="Century Gothic" w:hAnsi="Century Gothic"/>
                <w:sz w:val="22"/>
                <w:szCs w:val="22"/>
              </w:rPr>
              <w:t xml:space="preserve">Nom Banque/Name Bank: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237060512"/>
                <w:placeholder>
                  <w:docPart w:val="DefaultPlaceholder_22675703"/>
                </w:placeholder>
                <w:showingPlcHdr/>
              </w:sdtPr>
              <w:sdtContent>
                <w:r w:rsidR="004F6780"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  <w:p w:rsidR="00BA7BF6" w:rsidRPr="00245285" w:rsidRDefault="00BA7BF6" w:rsidP="00BA7BF6">
            <w:pPr>
              <w:ind w:right="-198"/>
              <w:rPr>
                <w:rFonts w:ascii="Century Gothic" w:hAnsi="Century Gothic"/>
                <w:sz w:val="22"/>
                <w:szCs w:val="22"/>
              </w:rPr>
            </w:pPr>
          </w:p>
          <w:p w:rsidR="004F6780" w:rsidRPr="00245285" w:rsidRDefault="00BA7BF6" w:rsidP="004F6780">
            <w:pPr>
              <w:ind w:right="-198"/>
              <w:rPr>
                <w:rFonts w:ascii="Century Gothic" w:hAnsi="Century Gothic"/>
                <w:sz w:val="22"/>
                <w:szCs w:val="22"/>
              </w:rPr>
            </w:pPr>
            <w:r w:rsidRPr="00245285">
              <w:rPr>
                <w:rFonts w:ascii="Century Gothic" w:hAnsi="Century Gothic"/>
                <w:sz w:val="22"/>
                <w:szCs w:val="22"/>
              </w:rPr>
              <w:t>Adresse/Address:</w:t>
            </w:r>
            <w:r w:rsidR="004F6780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4F6780">
              <w:rPr>
                <w:rFonts w:ascii="Century Gothic" w:hAnsi="Century Gothic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237060505"/>
                <w:placeholder>
                  <w:docPart w:val="DefaultPlaceholder_22675703"/>
                </w:placeholder>
                <w:showingPlcHdr/>
              </w:sdtPr>
              <w:sdtContent>
                <w:r w:rsidR="004F6780"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  <w:p w:rsidR="00BA7BF6" w:rsidRPr="00245285" w:rsidRDefault="004F6780" w:rsidP="00BA7BF6">
            <w:pPr>
              <w:ind w:right="-198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ab/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237060506"/>
                <w:placeholder>
                  <w:docPart w:val="DefaultPlaceholder_22675703"/>
                </w:placeholder>
                <w:showingPlcHdr/>
              </w:sdtPr>
              <w:sdtContent>
                <w:r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  <w:p w:rsidR="00BA7BF6" w:rsidRPr="00245285" w:rsidRDefault="00BA7BF6" w:rsidP="00BA7BF6">
            <w:pPr>
              <w:ind w:right="-198"/>
              <w:rPr>
                <w:rFonts w:ascii="Century Gothic" w:hAnsi="Century Gothic"/>
                <w:sz w:val="22"/>
                <w:szCs w:val="22"/>
              </w:rPr>
            </w:pPr>
          </w:p>
          <w:p w:rsidR="00BA7BF6" w:rsidRPr="00B13E00" w:rsidRDefault="00BA7BF6" w:rsidP="00BA7BF6">
            <w:pPr>
              <w:ind w:right="-198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B13E00">
              <w:rPr>
                <w:rFonts w:ascii="Century Gothic" w:hAnsi="Century Gothic"/>
                <w:sz w:val="22"/>
                <w:szCs w:val="22"/>
                <w:lang w:val="en-GB"/>
              </w:rPr>
              <w:t xml:space="preserve">Titulaire du compte/Account holder:  </w:t>
            </w:r>
            <w:sdt>
              <w:sdtPr>
                <w:rPr>
                  <w:rFonts w:ascii="Century Gothic" w:hAnsi="Century Gothic"/>
                  <w:sz w:val="22"/>
                  <w:szCs w:val="22"/>
                  <w:lang w:val="fr-FR"/>
                </w:rPr>
                <w:id w:val="237060513"/>
                <w:placeholder>
                  <w:docPart w:val="DefaultPlaceholder_22675703"/>
                </w:placeholder>
                <w:showingPlcHdr/>
              </w:sdtPr>
              <w:sdtContent>
                <w:r w:rsidR="004F6780"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  <w:p w:rsidR="00BA7BF6" w:rsidRPr="00B13E00" w:rsidRDefault="00BA7BF6" w:rsidP="00BA7BF6">
            <w:pPr>
              <w:ind w:right="-198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  <w:p w:rsidR="00BA7BF6" w:rsidRPr="00B037ED" w:rsidRDefault="00BA7BF6" w:rsidP="00BA7BF6">
            <w:pPr>
              <w:ind w:right="-198"/>
              <w:rPr>
                <w:rFonts w:ascii="Century Gothic" w:hAnsi="Century Gothic"/>
                <w:sz w:val="22"/>
                <w:szCs w:val="22"/>
              </w:rPr>
            </w:pPr>
            <w:r w:rsidRPr="00B037ED">
              <w:rPr>
                <w:rFonts w:ascii="Century Gothic" w:hAnsi="Century Gothic"/>
                <w:sz w:val="22"/>
                <w:szCs w:val="22"/>
              </w:rPr>
              <w:t>IBAN (</w:t>
            </w:r>
            <w:r w:rsidRPr="00B037ED">
              <w:rPr>
                <w:rFonts w:ascii="Century Gothic" w:hAnsi="Century Gothic"/>
                <w:sz w:val="16"/>
                <w:szCs w:val="16"/>
              </w:rPr>
              <w:t>International Bank Account Number</w:t>
            </w:r>
            <w:r w:rsidRPr="00B037ED">
              <w:rPr>
                <w:rFonts w:ascii="Century Gothic" w:hAnsi="Century Gothic"/>
                <w:sz w:val="22"/>
                <w:szCs w:val="22"/>
              </w:rPr>
              <w:t xml:space="preserve">): </w:t>
            </w:r>
            <w:r w:rsidR="004F6780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237060514"/>
                <w:placeholder>
                  <w:docPart w:val="DefaultPlaceholder_22675703"/>
                </w:placeholder>
                <w:showingPlcHdr/>
              </w:sdtPr>
              <w:sdtContent>
                <w:r w:rsidR="004F6780"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  <w:p w:rsidR="00BA7BF6" w:rsidRPr="00B037ED" w:rsidRDefault="00BA7BF6" w:rsidP="00BA7BF6">
            <w:pPr>
              <w:ind w:right="-198"/>
              <w:rPr>
                <w:rFonts w:ascii="Century Gothic" w:hAnsi="Century Gothic"/>
                <w:sz w:val="22"/>
                <w:szCs w:val="22"/>
              </w:rPr>
            </w:pPr>
          </w:p>
          <w:p w:rsidR="00BA7BF6" w:rsidRDefault="00BA7BF6" w:rsidP="00BA7BF6">
            <w:pPr>
              <w:ind w:right="-198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SWIFT/BIC (</w:t>
            </w:r>
            <w:r w:rsidRPr="00B037ED">
              <w:rPr>
                <w:rFonts w:ascii="Century Gothic" w:hAnsi="Century Gothic"/>
                <w:sz w:val="16"/>
                <w:szCs w:val="16"/>
              </w:rPr>
              <w:t>adre</w:t>
            </w:r>
            <w:r>
              <w:rPr>
                <w:rFonts w:ascii="Century Gothic" w:hAnsi="Century Gothic"/>
                <w:sz w:val="16"/>
                <w:szCs w:val="16"/>
              </w:rPr>
              <w:t>sse électronique de la banque/El</w:t>
            </w:r>
            <w:r w:rsidRPr="00B037ED">
              <w:rPr>
                <w:rFonts w:ascii="Century Gothic" w:hAnsi="Century Gothic"/>
                <w:sz w:val="16"/>
                <w:szCs w:val="16"/>
              </w:rPr>
              <w:t>ectronic Address of the Bank</w:t>
            </w:r>
            <w:r>
              <w:rPr>
                <w:rFonts w:ascii="Century Gothic" w:hAnsi="Century Gothic"/>
                <w:sz w:val="22"/>
                <w:szCs w:val="22"/>
              </w:rPr>
              <w:t xml:space="preserve">): 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237060515"/>
                <w:placeholder>
                  <w:docPart w:val="DefaultPlaceholder_22675703"/>
                </w:placeholder>
                <w:showingPlcHdr/>
              </w:sdtPr>
              <w:sdtContent>
                <w:r w:rsidR="004F6780"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  <w:p w:rsidR="00BA7BF6" w:rsidRDefault="00BA7BF6" w:rsidP="00BA7BF6">
            <w:pPr>
              <w:ind w:right="-198"/>
              <w:rPr>
                <w:rFonts w:ascii="Century Gothic" w:hAnsi="Century Gothic"/>
                <w:sz w:val="22"/>
                <w:szCs w:val="22"/>
              </w:rPr>
            </w:pPr>
          </w:p>
          <w:p w:rsidR="00BA7BF6" w:rsidRPr="00B037ED" w:rsidRDefault="00BA7BF6" w:rsidP="00BA7BF6">
            <w:pPr>
              <w:ind w:right="-198"/>
              <w:rPr>
                <w:rFonts w:ascii="Century Gothic" w:hAnsi="Century Gothic"/>
                <w:sz w:val="22"/>
                <w:szCs w:val="22"/>
              </w:rPr>
            </w:pPr>
            <w:r w:rsidRPr="00B037ED">
              <w:rPr>
                <w:rFonts w:ascii="Century Gothic" w:hAnsi="Century Gothic"/>
                <w:sz w:val="22"/>
                <w:szCs w:val="22"/>
              </w:rPr>
              <w:t>N° du compte/Account Number (</w:t>
            </w:r>
            <w:r w:rsidRPr="00B037ED">
              <w:rPr>
                <w:rFonts w:ascii="Century Gothic" w:hAnsi="Century Gothic"/>
                <w:sz w:val="16"/>
                <w:szCs w:val="16"/>
              </w:rPr>
              <w:t>if IBAN not available)</w:t>
            </w:r>
            <w:r>
              <w:rPr>
                <w:rFonts w:ascii="Century Gothic" w:hAnsi="Century Gothic"/>
                <w:sz w:val="22"/>
                <w:szCs w:val="22"/>
              </w:rPr>
              <w:t xml:space="preserve">: 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237060516"/>
                <w:placeholder>
                  <w:docPart w:val="DefaultPlaceholder_22675703"/>
                </w:placeholder>
                <w:showingPlcHdr/>
              </w:sdtPr>
              <w:sdtContent>
                <w:r w:rsidR="004F6780"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  <w:p w:rsidR="00BA7BF6" w:rsidRPr="00B037ED" w:rsidRDefault="00BA7BF6" w:rsidP="00BA7BF6">
            <w:pPr>
              <w:ind w:right="-198"/>
              <w:rPr>
                <w:rFonts w:ascii="Century Gothic" w:hAnsi="Century Gothic"/>
                <w:sz w:val="22"/>
                <w:szCs w:val="22"/>
              </w:rPr>
            </w:pPr>
          </w:p>
          <w:p w:rsidR="00BA7BF6" w:rsidRDefault="00BA7BF6" w:rsidP="00BA7BF6">
            <w:pPr>
              <w:ind w:right="-198"/>
              <w:rPr>
                <w:rFonts w:ascii="Century Gothic" w:hAnsi="Century Gothic"/>
                <w:sz w:val="22"/>
                <w:szCs w:val="22"/>
                <w:lang w:val="fr-FR"/>
              </w:rPr>
            </w:pPr>
            <w:r w:rsidRPr="00087C04">
              <w:rPr>
                <w:rFonts w:ascii="Century Gothic" w:hAnsi="Century Gothic"/>
                <w:sz w:val="22"/>
                <w:szCs w:val="22"/>
                <w:lang w:val="fr-FR"/>
              </w:rPr>
              <w:t>(</w:t>
            </w:r>
            <w:r>
              <w:rPr>
                <w:rFonts w:ascii="Century Gothic" w:hAnsi="Century Gothic"/>
                <w:sz w:val="16"/>
                <w:szCs w:val="16"/>
                <w:lang w:val="fr-FR"/>
              </w:rPr>
              <w:t xml:space="preserve">Paiements en € avec </w:t>
            </w:r>
            <w:r w:rsidRPr="00087C04">
              <w:rPr>
                <w:rFonts w:ascii="Century Gothic" w:hAnsi="Century Gothic"/>
                <w:sz w:val="16"/>
                <w:szCs w:val="16"/>
                <w:lang w:val="fr-FR"/>
              </w:rPr>
              <w:t xml:space="preserve"> SWIFT/BIC + IBAN: pas de charges bancaires pour le Bénéficiaire</w:t>
            </w:r>
            <w:r w:rsidRPr="00087C04">
              <w:rPr>
                <w:rFonts w:ascii="Century Gothic" w:hAnsi="Century Gothic"/>
                <w:sz w:val="22"/>
                <w:szCs w:val="22"/>
                <w:lang w:val="fr-FR"/>
              </w:rPr>
              <w:t xml:space="preserve"> </w:t>
            </w:r>
            <w:r w:rsidRPr="00087C04">
              <w:rPr>
                <w:rFonts w:ascii="Century Gothic" w:hAnsi="Century Gothic"/>
                <w:sz w:val="16"/>
                <w:szCs w:val="16"/>
                <w:lang w:val="fr-FR"/>
              </w:rPr>
              <w:t xml:space="preserve">situé dans </w:t>
            </w:r>
            <w:r>
              <w:rPr>
                <w:rFonts w:ascii="Century Gothic" w:hAnsi="Century Gothic"/>
                <w:sz w:val="16"/>
                <w:szCs w:val="16"/>
                <w:lang w:val="fr-FR"/>
              </w:rPr>
              <w:t>le</w:t>
            </w:r>
            <w:r w:rsidRPr="00087C04">
              <w:rPr>
                <w:rFonts w:ascii="Century Gothic" w:hAnsi="Century Gothic"/>
                <w:sz w:val="16"/>
                <w:szCs w:val="16"/>
                <w:lang w:val="fr-FR"/>
              </w:rPr>
              <w:t xml:space="preserve"> SEPA</w:t>
            </w:r>
            <w:r w:rsidRPr="00087C04">
              <w:rPr>
                <w:rFonts w:ascii="Century Gothic" w:hAnsi="Century Gothic"/>
                <w:sz w:val="22"/>
                <w:szCs w:val="22"/>
                <w:lang w:val="fr-FR"/>
              </w:rPr>
              <w:t xml:space="preserve"> /</w:t>
            </w:r>
          </w:p>
          <w:p w:rsidR="00BA7BF6" w:rsidRDefault="00BA7BF6" w:rsidP="00BA7BF6">
            <w:pPr>
              <w:ind w:right="-198"/>
              <w:rPr>
                <w:rFonts w:ascii="Century Gothic" w:hAnsi="Century Gothic"/>
                <w:sz w:val="16"/>
                <w:szCs w:val="16"/>
              </w:rPr>
            </w:pPr>
            <w:r w:rsidRPr="00B13E00">
              <w:rPr>
                <w:rFonts w:ascii="Century Gothic" w:hAnsi="Century Gothic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Payments in € with</w:t>
            </w:r>
            <w:r w:rsidRPr="00087C04">
              <w:rPr>
                <w:rFonts w:ascii="Century Gothic" w:hAnsi="Century Gothic"/>
                <w:sz w:val="16"/>
                <w:szCs w:val="16"/>
              </w:rPr>
              <w:t xml:space="preserve"> SWIFT/BIC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+ IBAN</w:t>
            </w:r>
            <w:r w:rsidRPr="00087C04">
              <w:rPr>
                <w:rFonts w:ascii="Century Gothic" w:hAnsi="Century Gothic"/>
                <w:sz w:val="16"/>
                <w:szCs w:val="16"/>
              </w:rPr>
              <w:t>: no Bank charges for the Beneficiary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located in SEPA</w:t>
            </w:r>
            <w:r w:rsidRPr="00087C04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3B689F" w:rsidRPr="00087C04" w:rsidRDefault="003B689F" w:rsidP="00BA7BF6">
            <w:pPr>
              <w:ind w:right="-198"/>
              <w:rPr>
                <w:rFonts w:ascii="Century Gothic" w:hAnsi="Century Gothic"/>
              </w:rPr>
            </w:pPr>
          </w:p>
        </w:tc>
      </w:tr>
    </w:tbl>
    <w:p w:rsidR="00BA7BF6" w:rsidRPr="003B689F" w:rsidRDefault="00BA7BF6" w:rsidP="003F4877">
      <w:pPr>
        <w:tabs>
          <w:tab w:val="left" w:pos="360"/>
        </w:tabs>
        <w:rPr>
          <w:rFonts w:ascii="Century Gothic" w:hAnsi="Century Gothic"/>
          <w:sz w:val="16"/>
          <w:szCs w:val="16"/>
          <w:lang w:val="en-GB"/>
        </w:rPr>
      </w:pPr>
    </w:p>
    <w:sectPr w:rsidR="00BA7BF6" w:rsidRPr="003B689F" w:rsidSect="004135BE">
      <w:headerReference w:type="default" r:id="rId11"/>
      <w:pgSz w:w="11907" w:h="16840" w:code="9"/>
      <w:pgMar w:top="1418" w:right="680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E00" w:rsidRDefault="00B13E00">
      <w:r>
        <w:separator/>
      </w:r>
    </w:p>
  </w:endnote>
  <w:endnote w:type="continuationSeparator" w:id="0">
    <w:p w:rsidR="00B13E00" w:rsidRDefault="00B13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E00" w:rsidRDefault="00B13E00">
      <w:r>
        <w:separator/>
      </w:r>
    </w:p>
  </w:footnote>
  <w:footnote w:type="continuationSeparator" w:id="0">
    <w:p w:rsidR="00B13E00" w:rsidRDefault="00B13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E00" w:rsidRDefault="00B13E0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-727075</wp:posOffset>
          </wp:positionH>
          <wp:positionV relativeFrom="paragraph">
            <wp:posOffset>-276860</wp:posOffset>
          </wp:positionV>
          <wp:extent cx="6784975" cy="727075"/>
          <wp:effectExtent l="19050" t="0" r="0" b="0"/>
          <wp:wrapNone/>
          <wp:docPr id="1" name="Picture 1" descr="letterhead_fina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727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07DE"/>
    <w:multiLevelType w:val="multilevel"/>
    <w:tmpl w:val="8A3CBC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onotype Corsiva" w:eastAsia="Times New Roman" w:hAnsi="Monotype Corsiva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6D203F"/>
    <w:multiLevelType w:val="multilevel"/>
    <w:tmpl w:val="8A3CBC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onotype Corsiva" w:eastAsia="Times New Roman" w:hAnsi="Monotype Corsiva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734C30"/>
    <w:multiLevelType w:val="hybridMultilevel"/>
    <w:tmpl w:val="E76013FE"/>
    <w:lvl w:ilvl="0" w:tplc="BCDCF37E">
      <w:start w:val="1"/>
      <w:numFmt w:val="lowerRoman"/>
      <w:lvlText w:val="(%1)"/>
      <w:lvlJc w:val="left"/>
      <w:pPr>
        <w:tabs>
          <w:tab w:val="num" w:pos="1140"/>
        </w:tabs>
        <w:ind w:left="1140" w:hanging="72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trackRevisions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75145"/>
    <w:rsid w:val="000B1835"/>
    <w:rsid w:val="001450FD"/>
    <w:rsid w:val="0027740F"/>
    <w:rsid w:val="00280858"/>
    <w:rsid w:val="003B689F"/>
    <w:rsid w:val="003E3E3F"/>
    <w:rsid w:val="003F4877"/>
    <w:rsid w:val="004135BE"/>
    <w:rsid w:val="00420162"/>
    <w:rsid w:val="004D424F"/>
    <w:rsid w:val="004F6780"/>
    <w:rsid w:val="00505C02"/>
    <w:rsid w:val="005722EB"/>
    <w:rsid w:val="00586C9C"/>
    <w:rsid w:val="005A1599"/>
    <w:rsid w:val="005A689C"/>
    <w:rsid w:val="00830BE8"/>
    <w:rsid w:val="008B66E1"/>
    <w:rsid w:val="009B2C96"/>
    <w:rsid w:val="009D7C63"/>
    <w:rsid w:val="009E1805"/>
    <w:rsid w:val="00A36F00"/>
    <w:rsid w:val="00B13E00"/>
    <w:rsid w:val="00B66C99"/>
    <w:rsid w:val="00BA7BF6"/>
    <w:rsid w:val="00BB1E16"/>
    <w:rsid w:val="00CE54EB"/>
    <w:rsid w:val="00D02F26"/>
    <w:rsid w:val="00D167EB"/>
    <w:rsid w:val="00E115FC"/>
    <w:rsid w:val="00E203A4"/>
    <w:rsid w:val="00E271A8"/>
    <w:rsid w:val="00E75145"/>
    <w:rsid w:val="00EC063C"/>
    <w:rsid w:val="00EC6E8F"/>
    <w:rsid w:val="00EE4857"/>
    <w:rsid w:val="00FA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71A8"/>
    <w:rPr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BA7BF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51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5145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42016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BA7BF6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F6780"/>
    <w:rPr>
      <w:color w:val="808080"/>
    </w:rPr>
  </w:style>
  <w:style w:type="paragraph" w:styleId="BalloonText">
    <w:name w:val="Balloon Text"/>
    <w:basedOn w:val="Normal"/>
    <w:link w:val="BalloonTextChar"/>
    <w:rsid w:val="004F6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780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60F6D-CF8F-4006-8EC0-151F6A533501}"/>
      </w:docPartPr>
      <w:docPartBody>
        <w:p w:rsidR="006B736D" w:rsidRDefault="00FD0855">
          <w:r w:rsidRPr="00B37E6F">
            <w:rPr>
              <w:rStyle w:val="PlaceholderText"/>
            </w:rPr>
            <w:t>Click here to enter text.</w:t>
          </w:r>
        </w:p>
      </w:docPartBody>
    </w:docPart>
    <w:docPart>
      <w:docPartPr>
        <w:name w:val="0EE39FD4B9CA4D0B9C0405E7C8B88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8BEC4-D36B-4A36-9F93-B9F282C54EC3}"/>
      </w:docPartPr>
      <w:docPartBody>
        <w:p w:rsidR="006B736D" w:rsidRDefault="00FD0855" w:rsidP="00FD0855">
          <w:pPr>
            <w:pStyle w:val="0EE39FD4B9CA4D0B9C0405E7C8B8851B"/>
          </w:pPr>
          <w:r w:rsidRPr="00B37E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D0855"/>
    <w:rsid w:val="006B736D"/>
    <w:rsid w:val="00940718"/>
    <w:rsid w:val="00DA3869"/>
    <w:rsid w:val="00FD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855"/>
    <w:rPr>
      <w:color w:val="808080"/>
    </w:rPr>
  </w:style>
  <w:style w:type="paragraph" w:customStyle="1" w:styleId="0EE39FD4B9CA4D0B9C0405E7C8B8851B">
    <w:name w:val="0EE39FD4B9CA4D0B9C0405E7C8B8851B"/>
    <w:rsid w:val="00FD08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IUnit xmlns="db13979b-e751-4565-a77b-71e7edb4f069">
      <Value>6</Value>
    </EIUnit>
    <EIRegion xmlns="db13979b-e751-4565-a77b-71e7edb4f069">
      <Value>3</Value>
    </EIRegion>
    <AvailableOnWebsite xmlns="db13979b-e751-4565-a77b-71e7edb4f069">true</AvailableOnWebsite>
    <EI_x0020_Event xmlns="db13979b-e751-4565-a77b-71e7edb4f069" xsi:nil="true"/>
    <EITopic xmlns="db13979b-e751-4565-a77b-71e7edb4f069">
      <Value>1</Value>
    </EITopic>
    <DocumentSource xmlns="db13979b-e751-4565-a77b-71e7edb4f069" xsi:nil="true"/>
    <DocumentLanguage xmlns="db13979b-e751-4565-a77b-71e7edb4f069">French</DocumentLanguage>
    <Date xmlns="db13979b-e751-4565-a77b-71e7edb4f069">2009-07-18T22:00:00+00:00</Date>
    <EIOrgan xmlns="db13979b-e751-4565-a77b-71e7edb4f069"/>
    <EITermbaseTaxHTField0 xmlns="db13979b-e751-4565-a77b-71e7edb4f069">
      <Terms xmlns="http://schemas.microsoft.com/office/infopath/2007/PartnerControls"/>
    </EITermbaseTaxHTField0>
    <TaxCatchAll xmlns="db13979b-e751-4565-a77b-71e7edb4f069"/>
    <l360261a294540c48d9b0fdee2fb1d22 xmlns="db13979b-e751-4565-a77b-71e7edb4f069">
      <Terms xmlns="http://schemas.microsoft.com/office/infopath/2007/PartnerControls"/>
    </l360261a294540c48d9b0fdee2fb1d22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o79ce48fd8d44e5eaac3fd0fc82a2951 xmlns="db13979b-e751-4565-a77b-71e7edb4f069">
      <Terms xmlns="http://schemas.microsoft.com/office/infopath/2007/PartnerControls"/>
    </o79ce48fd8d44e5eaac3fd0fc82a2951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Props1.xml><?xml version="1.0" encoding="utf-8"?>
<ds:datastoreItem xmlns:ds="http://schemas.openxmlformats.org/officeDocument/2006/customXml" ds:itemID="{0FD8B365-A7B4-4BD5-A3A0-2F1E30236459}"/>
</file>

<file path=customXml/itemProps2.xml><?xml version="1.0" encoding="utf-8"?>
<ds:datastoreItem xmlns:ds="http://schemas.openxmlformats.org/officeDocument/2006/customXml" ds:itemID="{379B5545-03A3-4538-B760-6A04207738F0}"/>
</file>

<file path=customXml/itemProps3.xml><?xml version="1.0" encoding="utf-8"?>
<ds:datastoreItem xmlns:ds="http://schemas.openxmlformats.org/officeDocument/2006/customXml" ds:itemID="{753D7B4C-6676-48F3-A51E-A25002A5ECC7}"/>
</file>

<file path=customXml/itemProps4.xml><?xml version="1.0" encoding="utf-8"?>
<ds:datastoreItem xmlns:ds="http://schemas.openxmlformats.org/officeDocument/2006/customXml" ds:itemID="{FDAD47A4-2B64-44CF-BC6F-0E0C6BEDB4D0}"/>
</file>

<file path=customXml/itemProps5.xml><?xml version="1.0" encoding="utf-8"?>
<ds:datastoreItem xmlns:ds="http://schemas.openxmlformats.org/officeDocument/2006/customXml" ds:itemID="{21043756-3F93-4D11-8624-3597AF6A3A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International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Frederik Destée</dc:creator>
  <cp:lastModifiedBy>danievers</cp:lastModifiedBy>
  <cp:revision>2</cp:revision>
  <cp:lastPrinted>2009-07-02T11:11:00Z</cp:lastPrinted>
  <dcterms:created xsi:type="dcterms:W3CDTF">2009-07-10T08:45:00Z</dcterms:created>
  <dcterms:modified xsi:type="dcterms:W3CDTF">2009-07-10T08:45:00Z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520834550</vt:i4>
  </property>
  <property fmtid="{D5CDD505-2E9C-101B-9397-08002B2CF9AE}" pid="3" name="_NewReviewCycle">
    <vt:lpwstr/>
  </property>
  <property fmtid="{D5CDD505-2E9C-101B-9397-08002B2CF9AE}" pid="4" name="_EmailSubject">
    <vt:lpwstr>Première correction</vt:lpwstr>
  </property>
  <property fmtid="{D5CDD505-2E9C-101B-9397-08002B2CF9AE}" pid="5" name="_AuthorEmail">
    <vt:lpwstr>Duncan.Smith@ei-ie.org</vt:lpwstr>
  </property>
  <property fmtid="{D5CDD505-2E9C-101B-9397-08002B2CF9AE}" pid="6" name="_AuthorEmailDisplayName">
    <vt:lpwstr>Duncan Smith</vt:lpwstr>
  </property>
  <property fmtid="{D5CDD505-2E9C-101B-9397-08002B2CF9AE}" pid="7" name="ContentTypeId">
    <vt:lpwstr>0x010100AA2F8202531E2B479DC903BD7BCD5C3F00E04239BAE3CFF643A8203BF81E96DC51</vt:lpwstr>
  </property>
  <property fmtid="{D5CDD505-2E9C-101B-9397-08002B2CF9AE}" pid="8" name="Order">
    <vt:r8>397600</vt:r8>
  </property>
  <property fmtid="{D5CDD505-2E9C-101B-9397-08002B2CF9AE}" pid="9" name="_PreviousAdHocReviewCycleID">
    <vt:i4>-2111689556</vt:i4>
  </property>
  <property fmtid="{D5CDD505-2E9C-101B-9397-08002B2CF9AE}" pid="10" name="_ReviewingToolsShownOnce">
    <vt:lpwstr/>
  </property>
</Properties>
</file>