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DB6" w:rsidRPr="00794A66" w:rsidRDefault="00264636" w:rsidP="00CE106E">
      <w:pPr>
        <w:pStyle w:val="Heading1"/>
        <w:pBdr>
          <w:top w:val="single" w:sz="4" w:space="1" w:color="auto"/>
          <w:left w:val="single" w:sz="4" w:space="4" w:color="auto"/>
          <w:bottom w:val="single" w:sz="4" w:space="1" w:color="auto"/>
          <w:right w:val="single" w:sz="4" w:space="4" w:color="auto"/>
        </w:pBdr>
        <w:shd w:val="clear" w:color="auto" w:fill="DDD9C3"/>
        <w:jc w:val="center"/>
        <w:rPr>
          <w:lang w:val="fr-FR"/>
        </w:rPr>
      </w:pPr>
      <w:r w:rsidRPr="00794A66">
        <w:rPr>
          <w:lang w:val="fr-FR"/>
        </w:rPr>
        <w:t>Conference du CSEE</w:t>
      </w:r>
    </w:p>
    <w:p w:rsidR="00755DB6" w:rsidRPr="00794A66" w:rsidRDefault="000F5270" w:rsidP="00CE106E">
      <w:pPr>
        <w:pStyle w:val="Heading1"/>
        <w:pBdr>
          <w:top w:val="single" w:sz="4" w:space="1" w:color="auto"/>
          <w:left w:val="single" w:sz="4" w:space="4" w:color="auto"/>
          <w:bottom w:val="single" w:sz="4" w:space="1" w:color="auto"/>
          <w:right w:val="single" w:sz="4" w:space="4" w:color="auto"/>
        </w:pBdr>
        <w:shd w:val="clear" w:color="auto" w:fill="DDD9C3"/>
        <w:jc w:val="center"/>
        <w:rPr>
          <w:lang w:val="fr-FR"/>
        </w:rPr>
      </w:pPr>
      <w:r w:rsidRPr="00794A66">
        <w:rPr>
          <w:lang w:val="fr-FR"/>
        </w:rPr>
        <w:t xml:space="preserve">Budapest, 26-28 </w:t>
      </w:r>
      <w:r w:rsidR="00264636" w:rsidRPr="00794A66">
        <w:rPr>
          <w:lang w:val="fr-FR"/>
        </w:rPr>
        <w:t>novembre</w:t>
      </w:r>
      <w:r w:rsidRPr="00794A66">
        <w:rPr>
          <w:lang w:val="fr-FR"/>
        </w:rPr>
        <w:t xml:space="preserve"> 2012</w:t>
      </w:r>
    </w:p>
    <w:p w:rsidR="00755DB6" w:rsidRPr="00794A66" w:rsidRDefault="00264636" w:rsidP="00CE106E">
      <w:pPr>
        <w:pStyle w:val="Heading1"/>
        <w:pBdr>
          <w:top w:val="single" w:sz="4" w:space="1" w:color="auto"/>
          <w:left w:val="single" w:sz="4" w:space="4" w:color="auto"/>
          <w:bottom w:val="single" w:sz="4" w:space="1" w:color="auto"/>
          <w:right w:val="single" w:sz="4" w:space="4" w:color="auto"/>
        </w:pBdr>
        <w:shd w:val="clear" w:color="auto" w:fill="DDD9C3"/>
        <w:jc w:val="center"/>
        <w:rPr>
          <w:lang w:val="fr-FR"/>
        </w:rPr>
      </w:pPr>
      <w:r w:rsidRPr="00794A66">
        <w:rPr>
          <w:lang w:val="fr-FR"/>
        </w:rPr>
        <w:t>Informations pratiques</w:t>
      </w:r>
    </w:p>
    <w:p w:rsidR="00755DB6" w:rsidRPr="00794A66" w:rsidRDefault="00755DB6" w:rsidP="00755DB6">
      <w:pPr>
        <w:rPr>
          <w:rFonts w:ascii="Tahoma" w:hAnsi="Tahoma" w:cs="Tahoma"/>
          <w:b/>
          <w:sz w:val="20"/>
          <w:szCs w:val="20"/>
          <w:u w:val="single"/>
          <w:lang w:val="fr-FR"/>
        </w:rPr>
      </w:pPr>
    </w:p>
    <w:p w:rsidR="000324F7" w:rsidRPr="00794A66" w:rsidRDefault="000324F7" w:rsidP="000324F7">
      <w:pPr>
        <w:rPr>
          <w:rFonts w:ascii="Tahoma" w:hAnsi="Tahoma" w:cs="Tahoma"/>
          <w:b/>
          <w:sz w:val="20"/>
          <w:szCs w:val="20"/>
          <w:u w:val="single"/>
          <w:lang w:val="fr-FR"/>
        </w:rPr>
      </w:pPr>
    </w:p>
    <w:p w:rsidR="000324F7" w:rsidRPr="00794A66" w:rsidRDefault="000324F7" w:rsidP="000324F7">
      <w:pPr>
        <w:pStyle w:val="IntenseQuote"/>
        <w:pBdr>
          <w:bottom w:val="single" w:sz="4" w:space="1" w:color="auto"/>
        </w:pBdr>
        <w:spacing w:before="0" w:after="0"/>
        <w:ind w:left="0" w:right="-2"/>
        <w:rPr>
          <w:color w:val="948A54"/>
          <w:lang w:val="fr-FR"/>
        </w:rPr>
      </w:pPr>
      <w:r w:rsidRPr="00794A66">
        <w:rPr>
          <w:color w:val="948A54"/>
          <w:lang w:val="fr-FR"/>
        </w:rPr>
        <w:t xml:space="preserve">INFORMATION </w:t>
      </w:r>
      <w:r w:rsidR="003B3B2C" w:rsidRPr="00794A66">
        <w:rPr>
          <w:color w:val="948A54"/>
          <w:lang w:val="fr-FR"/>
        </w:rPr>
        <w:t>SUR LA HONGRIE</w:t>
      </w:r>
    </w:p>
    <w:p w:rsidR="000324F7" w:rsidRPr="00794A66" w:rsidRDefault="000324F7" w:rsidP="000324F7">
      <w:pPr>
        <w:rPr>
          <w:rFonts w:ascii="Tahoma" w:hAnsi="Tahoma" w:cs="Tahoma"/>
          <w:b/>
          <w:sz w:val="20"/>
          <w:szCs w:val="20"/>
          <w:u w:val="single"/>
          <w:lang w:val="fr-FR"/>
        </w:rPr>
      </w:pPr>
    </w:p>
    <w:p w:rsidR="000324F7" w:rsidRPr="00794A66" w:rsidRDefault="005F3B6B" w:rsidP="000324F7">
      <w:pPr>
        <w:rPr>
          <w:rStyle w:val="Hyperlink"/>
          <w:rFonts w:ascii="Tahoma" w:hAnsi="Tahoma" w:cs="Tahoma"/>
          <w:b/>
          <w:sz w:val="20"/>
          <w:szCs w:val="20"/>
          <w:lang w:val="fr-FR"/>
        </w:rPr>
      </w:pPr>
      <w:r w:rsidRPr="00794A66">
        <w:rPr>
          <w:rFonts w:ascii="Tahoma" w:hAnsi="Tahoma" w:cs="Tahoma"/>
          <w:sz w:val="20"/>
          <w:szCs w:val="20"/>
          <w:lang w:val="fr-FR"/>
        </w:rPr>
        <w:t>Vous trouverez des informations générales sur la Hongrie ici</w:t>
      </w:r>
      <w:r w:rsidR="000324F7" w:rsidRPr="00794A66">
        <w:rPr>
          <w:rFonts w:ascii="Tahoma" w:hAnsi="Tahoma" w:cs="Tahoma"/>
          <w:sz w:val="20"/>
          <w:szCs w:val="20"/>
          <w:lang w:val="fr-FR"/>
        </w:rPr>
        <w:t>:</w:t>
      </w:r>
      <w:r w:rsidR="000324F7" w:rsidRPr="00794A66">
        <w:rPr>
          <w:rFonts w:ascii="Tahoma" w:hAnsi="Tahoma" w:cs="Tahoma"/>
          <w:b/>
          <w:sz w:val="20"/>
          <w:szCs w:val="20"/>
          <w:lang w:val="fr-FR"/>
        </w:rPr>
        <w:t xml:space="preserve"> </w:t>
      </w:r>
      <w:hyperlink r:id="rId14" w:history="1">
        <w:r w:rsidR="000324F7" w:rsidRPr="00794A66">
          <w:rPr>
            <w:rStyle w:val="Hyperlink"/>
            <w:rFonts w:ascii="Tahoma" w:hAnsi="Tahoma" w:cs="Tahoma"/>
            <w:b/>
            <w:sz w:val="20"/>
            <w:szCs w:val="20"/>
            <w:lang w:val="fr-FR"/>
          </w:rPr>
          <w:t>http://europa.eu/about-eu/countries/member-countries/hungary/index_en.htm</w:t>
        </w:r>
      </w:hyperlink>
    </w:p>
    <w:p w:rsidR="00B827A7" w:rsidRPr="00E379B1" w:rsidRDefault="00E379B1" w:rsidP="000324F7">
      <w:pPr>
        <w:rPr>
          <w:rFonts w:ascii="Tahoma" w:hAnsi="Tahoma" w:cs="Tahoma"/>
          <w:sz w:val="20"/>
          <w:szCs w:val="20"/>
          <w:lang w:val="fr-FR"/>
        </w:rPr>
      </w:pPr>
      <w:r w:rsidRPr="00E379B1">
        <w:rPr>
          <w:rFonts w:ascii="Tahoma" w:hAnsi="Tahoma" w:cs="Tahoma"/>
          <w:sz w:val="20"/>
          <w:szCs w:val="20"/>
          <w:lang w:val="fr-FR"/>
        </w:rPr>
        <w:t>Capacité</w:t>
      </w:r>
      <w:r w:rsidR="00DA01ED" w:rsidRPr="00E379B1">
        <w:rPr>
          <w:rFonts w:ascii="Tahoma" w:hAnsi="Tahoma" w:cs="Tahoma"/>
          <w:sz w:val="20"/>
          <w:szCs w:val="20"/>
          <w:lang w:val="fr-FR"/>
        </w:rPr>
        <w:t xml:space="preserve"> électrique</w:t>
      </w:r>
      <w:r w:rsidR="00B827A7" w:rsidRPr="00E379B1">
        <w:rPr>
          <w:rFonts w:ascii="Tahoma" w:hAnsi="Tahoma" w:cs="Tahoma"/>
          <w:sz w:val="20"/>
          <w:szCs w:val="20"/>
          <w:lang w:val="fr-FR"/>
        </w:rPr>
        <w:t>: 230 Volts/ 50-60 Hz</w:t>
      </w:r>
    </w:p>
    <w:p w:rsidR="000324F7" w:rsidRPr="00794A66" w:rsidRDefault="000324F7" w:rsidP="00755DB6">
      <w:pPr>
        <w:rPr>
          <w:rFonts w:ascii="Tahoma" w:hAnsi="Tahoma" w:cs="Tahoma"/>
          <w:b/>
          <w:sz w:val="20"/>
          <w:szCs w:val="20"/>
          <w:u w:val="single"/>
          <w:lang w:val="fr-FR"/>
        </w:rPr>
      </w:pPr>
    </w:p>
    <w:p w:rsidR="00E127DD" w:rsidRPr="00794A66" w:rsidRDefault="00E127DD" w:rsidP="00755DB6">
      <w:pPr>
        <w:rPr>
          <w:rFonts w:ascii="Tahoma" w:hAnsi="Tahoma" w:cs="Tahoma"/>
          <w:b/>
          <w:sz w:val="20"/>
          <w:szCs w:val="20"/>
          <w:u w:val="single"/>
          <w:lang w:val="fr-FR"/>
        </w:rPr>
      </w:pPr>
    </w:p>
    <w:p w:rsidR="00755DB6" w:rsidRPr="00794A66" w:rsidRDefault="00DA01ED" w:rsidP="00CE106E">
      <w:pPr>
        <w:pStyle w:val="IntenseQuote"/>
        <w:pBdr>
          <w:bottom w:val="single" w:sz="4" w:space="1" w:color="auto"/>
        </w:pBdr>
        <w:spacing w:before="0" w:after="0"/>
        <w:ind w:left="0" w:right="-2"/>
        <w:rPr>
          <w:color w:val="948A54"/>
          <w:lang w:val="fr-FR"/>
        </w:rPr>
      </w:pPr>
      <w:r w:rsidRPr="00794A66">
        <w:rPr>
          <w:color w:val="948A54"/>
          <w:lang w:val="fr-FR"/>
        </w:rPr>
        <w:t>MONNAIE</w:t>
      </w:r>
    </w:p>
    <w:p w:rsidR="00755DB6" w:rsidRPr="00794A66" w:rsidRDefault="00755DB6" w:rsidP="00755DB6">
      <w:pPr>
        <w:rPr>
          <w:rFonts w:ascii="Tahoma" w:hAnsi="Tahoma" w:cs="Tahoma"/>
          <w:b/>
          <w:sz w:val="20"/>
          <w:szCs w:val="20"/>
          <w:u w:val="single"/>
          <w:lang w:val="fr-FR"/>
        </w:rPr>
      </w:pPr>
    </w:p>
    <w:p w:rsidR="00586A14" w:rsidRPr="00794A66" w:rsidRDefault="00DA01ED" w:rsidP="00B227FF">
      <w:pPr>
        <w:rPr>
          <w:rStyle w:val="a"/>
          <w:rFonts w:ascii="Tahoma" w:hAnsi="Tahoma" w:cs="Tahoma"/>
          <w:color w:val="000000"/>
          <w:sz w:val="20"/>
          <w:szCs w:val="20"/>
          <w:lang w:val="fr-FR"/>
        </w:rPr>
      </w:pPr>
      <w:r w:rsidRPr="00794A66">
        <w:rPr>
          <w:rFonts w:ascii="Tahoma" w:hAnsi="Tahoma" w:cs="Tahoma"/>
          <w:sz w:val="20"/>
          <w:szCs w:val="20"/>
          <w:lang w:val="fr-FR"/>
        </w:rPr>
        <w:t xml:space="preserve">La monnaie nationale est le </w:t>
      </w:r>
      <w:r w:rsidR="00B227FF" w:rsidRPr="00794A66">
        <w:rPr>
          <w:rFonts w:ascii="Tahoma" w:hAnsi="Tahoma" w:cs="Tahoma"/>
          <w:sz w:val="20"/>
          <w:szCs w:val="20"/>
          <w:lang w:val="fr-FR"/>
        </w:rPr>
        <w:t>forint (HUF</w:t>
      </w:r>
      <w:r w:rsidR="00DC12EB" w:rsidRPr="00794A66">
        <w:rPr>
          <w:rFonts w:ascii="Tahoma" w:hAnsi="Tahoma" w:cs="Tahoma"/>
          <w:sz w:val="20"/>
          <w:szCs w:val="20"/>
          <w:lang w:val="fr-FR"/>
        </w:rPr>
        <w:t xml:space="preserve">). </w:t>
      </w:r>
      <w:r w:rsidRPr="00794A66">
        <w:rPr>
          <w:rFonts w:ascii="Tahoma" w:hAnsi="Tahoma" w:cs="Tahoma"/>
          <w:sz w:val="20"/>
          <w:szCs w:val="20"/>
          <w:lang w:val="fr-FR"/>
        </w:rPr>
        <w:t>Taux au mois de juin</w:t>
      </w:r>
      <w:r w:rsidR="00B227FF" w:rsidRPr="00794A66">
        <w:rPr>
          <w:rFonts w:ascii="Tahoma" w:hAnsi="Tahoma" w:cs="Tahoma"/>
          <w:sz w:val="20"/>
          <w:szCs w:val="20"/>
          <w:lang w:val="fr-FR"/>
        </w:rPr>
        <w:t>: 1 € = 298,950000 HUF</w:t>
      </w:r>
    </w:p>
    <w:p w:rsidR="000F5270" w:rsidRPr="00794A66" w:rsidRDefault="00DA01ED" w:rsidP="00755DB6">
      <w:pPr>
        <w:rPr>
          <w:rStyle w:val="a"/>
          <w:rFonts w:ascii="Tahoma" w:hAnsi="Tahoma" w:cs="Tahoma"/>
          <w:color w:val="000000"/>
          <w:sz w:val="20"/>
          <w:szCs w:val="20"/>
          <w:lang w:val="fr-FR"/>
        </w:rPr>
      </w:pPr>
      <w:r w:rsidRPr="00794A66">
        <w:rPr>
          <w:rStyle w:val="a"/>
          <w:rFonts w:ascii="Tahoma" w:hAnsi="Tahoma" w:cs="Tahoma"/>
          <w:color w:val="000000"/>
          <w:sz w:val="20"/>
          <w:szCs w:val="20"/>
          <w:lang w:val="fr-FR"/>
        </w:rPr>
        <w:t>Taux actualisés</w:t>
      </w:r>
      <w:r w:rsidR="00B227FF" w:rsidRPr="00794A66">
        <w:rPr>
          <w:rStyle w:val="a"/>
          <w:rFonts w:ascii="Tahoma" w:hAnsi="Tahoma" w:cs="Tahoma"/>
          <w:color w:val="000000"/>
          <w:sz w:val="20"/>
          <w:szCs w:val="20"/>
          <w:lang w:val="fr-FR"/>
        </w:rPr>
        <w:t xml:space="preserve">: </w:t>
      </w:r>
      <w:hyperlink r:id="rId15" w:history="1">
        <w:r w:rsidR="000F5270" w:rsidRPr="00794A66">
          <w:rPr>
            <w:rStyle w:val="Hyperlink"/>
            <w:rFonts w:ascii="Tahoma" w:hAnsi="Tahoma" w:cs="Tahoma"/>
            <w:sz w:val="20"/>
            <w:szCs w:val="20"/>
            <w:lang w:val="fr-FR"/>
          </w:rPr>
          <w:t>http://ec.europa.eu/budget/contracts_grants/info_contracts/inforeuro/inforeuro_en.cfm</w:t>
        </w:r>
      </w:hyperlink>
      <w:r w:rsidR="000F5270" w:rsidRPr="00794A66">
        <w:rPr>
          <w:rStyle w:val="a"/>
          <w:rFonts w:ascii="Tahoma" w:hAnsi="Tahoma" w:cs="Tahoma"/>
          <w:color w:val="000000"/>
          <w:sz w:val="20"/>
          <w:szCs w:val="20"/>
          <w:lang w:val="fr-FR"/>
        </w:rPr>
        <w:t xml:space="preserve"> </w:t>
      </w:r>
    </w:p>
    <w:p w:rsidR="008A34DE" w:rsidRPr="00794A66" w:rsidRDefault="008A34DE" w:rsidP="00755DB6">
      <w:pPr>
        <w:rPr>
          <w:rFonts w:ascii="Tahoma" w:hAnsi="Tahoma" w:cs="Tahoma"/>
          <w:sz w:val="20"/>
          <w:szCs w:val="20"/>
          <w:lang w:val="fr-FR"/>
        </w:rPr>
      </w:pPr>
    </w:p>
    <w:p w:rsidR="00E127DD" w:rsidRPr="00794A66" w:rsidRDefault="00E127DD" w:rsidP="00755DB6">
      <w:pPr>
        <w:rPr>
          <w:rFonts w:ascii="Tahoma" w:hAnsi="Tahoma" w:cs="Tahoma"/>
          <w:sz w:val="20"/>
          <w:szCs w:val="20"/>
          <w:lang w:val="fr-FR"/>
        </w:rPr>
      </w:pPr>
    </w:p>
    <w:p w:rsidR="00755DB6" w:rsidRPr="00794A66" w:rsidRDefault="00DA01ED" w:rsidP="00CE106E">
      <w:pPr>
        <w:pStyle w:val="IntenseQuote"/>
        <w:pBdr>
          <w:bottom w:val="single" w:sz="4" w:space="1" w:color="auto"/>
        </w:pBdr>
        <w:spacing w:before="0" w:after="0"/>
        <w:ind w:left="0" w:right="-2"/>
        <w:rPr>
          <w:color w:val="948A54"/>
          <w:lang w:val="fr-FR"/>
        </w:rPr>
      </w:pPr>
      <w:r w:rsidRPr="00794A66">
        <w:rPr>
          <w:color w:val="948A54"/>
          <w:lang w:val="fr-FR"/>
        </w:rPr>
        <w:t>FUSEAU HORAIRE</w:t>
      </w:r>
    </w:p>
    <w:p w:rsidR="00755DB6" w:rsidRPr="00794A66" w:rsidRDefault="00755DB6" w:rsidP="00755DB6">
      <w:pPr>
        <w:rPr>
          <w:rFonts w:ascii="Tahoma" w:hAnsi="Tahoma" w:cs="Tahoma"/>
          <w:b/>
          <w:sz w:val="20"/>
          <w:szCs w:val="20"/>
          <w:u w:val="single"/>
          <w:lang w:val="fr-FR"/>
        </w:rPr>
      </w:pPr>
    </w:p>
    <w:p w:rsidR="00755DB6" w:rsidRPr="00794A66" w:rsidRDefault="00755DB6" w:rsidP="00755DB6">
      <w:pPr>
        <w:rPr>
          <w:rFonts w:ascii="Tahoma" w:hAnsi="Tahoma" w:cs="Tahoma"/>
          <w:sz w:val="20"/>
          <w:szCs w:val="20"/>
          <w:lang w:val="fr-FR"/>
        </w:rPr>
      </w:pPr>
      <w:r w:rsidRPr="00794A66">
        <w:rPr>
          <w:rFonts w:ascii="Tahoma" w:hAnsi="Tahoma" w:cs="Tahoma"/>
          <w:sz w:val="20"/>
          <w:szCs w:val="20"/>
          <w:lang w:val="fr-FR"/>
        </w:rPr>
        <w:t xml:space="preserve">GMT + 1 h </w:t>
      </w:r>
      <w:r w:rsidR="001D0E00" w:rsidRPr="00794A66">
        <w:rPr>
          <w:rFonts w:ascii="Tahoma" w:hAnsi="Tahoma" w:cs="Tahoma"/>
          <w:sz w:val="20"/>
          <w:szCs w:val="20"/>
          <w:lang w:val="fr-FR"/>
        </w:rPr>
        <w:t>UTC/GMT +1 (</w:t>
      </w:r>
      <w:r w:rsidR="00DA01ED" w:rsidRPr="00794A66">
        <w:rPr>
          <w:rFonts w:ascii="Tahoma" w:hAnsi="Tahoma" w:cs="Tahoma"/>
          <w:sz w:val="20"/>
          <w:szCs w:val="20"/>
          <w:lang w:val="fr-FR"/>
        </w:rPr>
        <w:t>même heure qu’à Bruxelles</w:t>
      </w:r>
      <w:r w:rsidR="001D0E00" w:rsidRPr="00794A66">
        <w:rPr>
          <w:rFonts w:ascii="Tahoma" w:hAnsi="Tahoma" w:cs="Tahoma"/>
          <w:sz w:val="20"/>
          <w:szCs w:val="20"/>
          <w:lang w:val="fr-FR"/>
        </w:rPr>
        <w:t>)</w:t>
      </w:r>
    </w:p>
    <w:p w:rsidR="00755DB6" w:rsidRPr="00794A66" w:rsidRDefault="00755DB6" w:rsidP="00755DB6">
      <w:pPr>
        <w:pStyle w:val="NormalWeb"/>
        <w:spacing w:before="0" w:beforeAutospacing="0" w:after="0" w:afterAutospacing="0"/>
        <w:rPr>
          <w:rFonts w:ascii="Tahoma" w:hAnsi="Tahoma" w:cs="Tahoma"/>
          <w:sz w:val="20"/>
          <w:szCs w:val="20"/>
          <w:lang w:val="fr-FR"/>
        </w:rPr>
      </w:pPr>
    </w:p>
    <w:p w:rsidR="00E127DD" w:rsidRPr="00794A66" w:rsidRDefault="00E127DD" w:rsidP="00755DB6">
      <w:pPr>
        <w:pStyle w:val="NormalWeb"/>
        <w:spacing w:before="0" w:beforeAutospacing="0" w:after="0" w:afterAutospacing="0"/>
        <w:rPr>
          <w:rFonts w:ascii="Tahoma" w:hAnsi="Tahoma" w:cs="Tahoma"/>
          <w:sz w:val="20"/>
          <w:szCs w:val="20"/>
          <w:lang w:val="fr-FR"/>
        </w:rPr>
      </w:pPr>
    </w:p>
    <w:p w:rsidR="00755DB6" w:rsidRPr="00794A66" w:rsidRDefault="000C5729" w:rsidP="00CE106E">
      <w:pPr>
        <w:pStyle w:val="IntenseQuote"/>
        <w:pBdr>
          <w:bottom w:val="single" w:sz="4" w:space="1" w:color="auto"/>
        </w:pBdr>
        <w:spacing w:before="0" w:after="0"/>
        <w:ind w:left="0" w:right="-2"/>
        <w:rPr>
          <w:color w:val="948A54"/>
          <w:lang w:val="fr-FR"/>
        </w:rPr>
      </w:pPr>
      <w:r w:rsidRPr="00794A66">
        <w:rPr>
          <w:color w:val="948A54"/>
          <w:lang w:val="fr-FR"/>
        </w:rPr>
        <w:t xml:space="preserve">INFORMATIONS SUR </w:t>
      </w:r>
      <w:r w:rsidR="001D0E00" w:rsidRPr="00794A66">
        <w:rPr>
          <w:color w:val="948A54"/>
          <w:lang w:val="fr-FR"/>
        </w:rPr>
        <w:t>BUDAPEST</w:t>
      </w:r>
    </w:p>
    <w:p w:rsidR="00755DB6" w:rsidRPr="00794A66" w:rsidRDefault="00755DB6" w:rsidP="00755DB6">
      <w:pPr>
        <w:rPr>
          <w:rFonts w:ascii="Tahoma" w:hAnsi="Tahoma" w:cs="Tahoma"/>
          <w:b/>
          <w:sz w:val="20"/>
          <w:szCs w:val="20"/>
          <w:u w:val="single"/>
          <w:lang w:val="fr-FR"/>
        </w:rPr>
      </w:pPr>
    </w:p>
    <w:p w:rsidR="00755DB6" w:rsidRPr="00794A66" w:rsidRDefault="00FA3086" w:rsidP="00755DB6">
      <w:pPr>
        <w:rPr>
          <w:rFonts w:ascii="Tahoma" w:hAnsi="Tahoma" w:cs="Tahoma"/>
          <w:sz w:val="20"/>
          <w:szCs w:val="20"/>
          <w:lang w:val="fr-FR"/>
        </w:rPr>
      </w:pPr>
      <w:r w:rsidRPr="00794A66">
        <w:rPr>
          <w:rFonts w:ascii="Tahoma" w:hAnsi="Tahoma" w:cs="Tahoma"/>
          <w:sz w:val="20"/>
          <w:szCs w:val="20"/>
          <w:lang w:val="fr-FR"/>
        </w:rPr>
        <w:t>Le portail touristique officiel de la ville de</w:t>
      </w:r>
      <w:r w:rsidR="00755DB6" w:rsidRPr="00794A66">
        <w:rPr>
          <w:rFonts w:ascii="Tahoma" w:hAnsi="Tahoma" w:cs="Tahoma"/>
          <w:bCs/>
          <w:sz w:val="20"/>
          <w:szCs w:val="20"/>
          <w:lang w:val="fr-FR" w:eastAsia="pl-PL"/>
        </w:rPr>
        <w:t xml:space="preserve"> </w:t>
      </w:r>
      <w:r w:rsidR="00F11C76" w:rsidRPr="00794A66">
        <w:rPr>
          <w:rFonts w:ascii="Tahoma" w:hAnsi="Tahoma" w:cs="Tahoma"/>
          <w:bCs/>
          <w:sz w:val="20"/>
          <w:szCs w:val="20"/>
          <w:lang w:val="fr-FR" w:eastAsia="pl-PL"/>
        </w:rPr>
        <w:t xml:space="preserve">Budapest </w:t>
      </w:r>
      <w:r w:rsidRPr="00794A66">
        <w:rPr>
          <w:rFonts w:ascii="Tahoma" w:hAnsi="Tahoma" w:cs="Tahoma"/>
          <w:bCs/>
          <w:sz w:val="20"/>
          <w:szCs w:val="20"/>
          <w:lang w:val="fr-FR" w:eastAsia="pl-PL"/>
        </w:rPr>
        <w:t xml:space="preserve">vous fournira toutes les informations </w:t>
      </w:r>
      <w:r w:rsidR="00E6495E" w:rsidRPr="00794A66">
        <w:rPr>
          <w:rFonts w:ascii="Tahoma" w:hAnsi="Tahoma" w:cs="Tahoma"/>
          <w:bCs/>
          <w:sz w:val="20"/>
          <w:szCs w:val="20"/>
          <w:lang w:val="fr-FR" w:eastAsia="pl-PL"/>
        </w:rPr>
        <w:t>nécessaires</w:t>
      </w:r>
      <w:r w:rsidR="00755DB6" w:rsidRPr="00794A66">
        <w:rPr>
          <w:rFonts w:ascii="Tahoma" w:hAnsi="Tahoma" w:cs="Tahoma"/>
          <w:bCs/>
          <w:sz w:val="20"/>
          <w:szCs w:val="20"/>
          <w:lang w:val="fr-FR" w:eastAsia="pl-PL"/>
        </w:rPr>
        <w:t xml:space="preserve">: </w:t>
      </w:r>
      <w:hyperlink r:id="rId16" w:history="1">
        <w:r w:rsidR="00F11C76" w:rsidRPr="00794A66">
          <w:rPr>
            <w:rStyle w:val="Hyperlink"/>
            <w:rFonts w:ascii="Tahoma" w:hAnsi="Tahoma" w:cs="Tahoma"/>
            <w:bCs/>
            <w:sz w:val="20"/>
            <w:szCs w:val="20"/>
            <w:lang w:val="fr-FR" w:eastAsia="pl-PL"/>
          </w:rPr>
          <w:t>http://www.budapest.com/</w:t>
        </w:r>
      </w:hyperlink>
      <w:r w:rsidR="00F11C76" w:rsidRPr="00794A66">
        <w:rPr>
          <w:rFonts w:ascii="Tahoma" w:hAnsi="Tahoma" w:cs="Tahoma"/>
          <w:bCs/>
          <w:sz w:val="20"/>
          <w:szCs w:val="20"/>
          <w:lang w:val="fr-FR" w:eastAsia="pl-PL"/>
        </w:rPr>
        <w:t xml:space="preserve"> </w:t>
      </w:r>
    </w:p>
    <w:p w:rsidR="00755DB6" w:rsidRPr="00794A66" w:rsidRDefault="00755DB6" w:rsidP="00755DB6">
      <w:pPr>
        <w:rPr>
          <w:rFonts w:ascii="Tahoma" w:hAnsi="Tahoma" w:cs="Tahoma"/>
          <w:sz w:val="20"/>
          <w:szCs w:val="20"/>
          <w:lang w:val="fr-FR"/>
        </w:rPr>
      </w:pPr>
    </w:p>
    <w:p w:rsidR="00E127DD" w:rsidRPr="00794A66" w:rsidRDefault="00E127DD" w:rsidP="00755DB6">
      <w:pPr>
        <w:rPr>
          <w:rFonts w:ascii="Tahoma" w:hAnsi="Tahoma" w:cs="Tahoma"/>
          <w:sz w:val="20"/>
          <w:szCs w:val="20"/>
          <w:lang w:val="fr-FR"/>
        </w:rPr>
      </w:pPr>
    </w:p>
    <w:p w:rsidR="00101DD5" w:rsidRPr="00794A66" w:rsidRDefault="00831FD4" w:rsidP="00101DD5">
      <w:pPr>
        <w:pStyle w:val="IntenseQuote"/>
        <w:pBdr>
          <w:bottom w:val="single" w:sz="4" w:space="1" w:color="auto"/>
        </w:pBdr>
        <w:spacing w:before="0" w:after="0"/>
        <w:ind w:left="0" w:right="-2"/>
        <w:rPr>
          <w:color w:val="948A54"/>
          <w:lang w:val="fr-FR"/>
        </w:rPr>
      </w:pPr>
      <w:r w:rsidRPr="00794A66">
        <w:rPr>
          <w:color w:val="948A54"/>
          <w:lang w:val="fr-FR"/>
        </w:rPr>
        <w:t xml:space="preserve">SE </w:t>
      </w:r>
      <w:r w:rsidR="00DF0723" w:rsidRPr="00794A66">
        <w:rPr>
          <w:color w:val="948A54"/>
          <w:lang w:val="fr-FR"/>
        </w:rPr>
        <w:t>R</w:t>
      </w:r>
      <w:r w:rsidRPr="00794A66">
        <w:rPr>
          <w:color w:val="948A54"/>
          <w:lang w:val="fr-FR"/>
        </w:rPr>
        <w:t>ENDRE A</w:t>
      </w:r>
      <w:r w:rsidR="00101DD5" w:rsidRPr="00794A66">
        <w:rPr>
          <w:color w:val="948A54"/>
          <w:lang w:val="fr-FR"/>
        </w:rPr>
        <w:t xml:space="preserve"> BUDAPEST</w:t>
      </w:r>
    </w:p>
    <w:p w:rsidR="00101DD5" w:rsidRPr="00794A66" w:rsidRDefault="00101DD5" w:rsidP="00755DB6">
      <w:pPr>
        <w:rPr>
          <w:rFonts w:ascii="Tahoma" w:hAnsi="Tahoma" w:cs="Tahoma"/>
          <w:sz w:val="20"/>
          <w:szCs w:val="20"/>
          <w:lang w:val="fr-FR"/>
        </w:rPr>
      </w:pPr>
    </w:p>
    <w:p w:rsidR="00101DD5" w:rsidRPr="00794A66" w:rsidRDefault="00E6495E" w:rsidP="003D13D1">
      <w:pPr>
        <w:shd w:val="clear" w:color="auto" w:fill="FFFFFF"/>
        <w:spacing w:after="120"/>
        <w:rPr>
          <w:rFonts w:ascii="Tahoma" w:hAnsi="Tahoma" w:cs="Tahoma"/>
          <w:color w:val="000000"/>
          <w:sz w:val="20"/>
          <w:szCs w:val="20"/>
          <w:lang w:val="fr-FR"/>
        </w:rPr>
      </w:pPr>
      <w:r w:rsidRPr="00794A66">
        <w:rPr>
          <w:rFonts w:ascii="Tahoma" w:hAnsi="Tahoma" w:cs="Tahoma"/>
          <w:color w:val="000000"/>
          <w:sz w:val="20"/>
          <w:szCs w:val="20"/>
          <w:lang w:val="fr-FR"/>
        </w:rPr>
        <w:t>Depuis</w:t>
      </w:r>
      <w:r w:rsidR="00101DD5" w:rsidRPr="00794A66">
        <w:rPr>
          <w:rFonts w:ascii="Tahoma" w:hAnsi="Tahoma" w:cs="Tahoma"/>
          <w:color w:val="000000"/>
          <w:sz w:val="20"/>
          <w:szCs w:val="20"/>
          <w:lang w:val="fr-FR"/>
        </w:rPr>
        <w:t xml:space="preserve"> 2012, </w:t>
      </w:r>
      <w:r w:rsidRPr="00794A66">
        <w:rPr>
          <w:rFonts w:ascii="Tahoma" w:hAnsi="Tahoma" w:cs="Tahoma"/>
          <w:color w:val="000000"/>
          <w:sz w:val="20"/>
          <w:szCs w:val="20"/>
          <w:lang w:val="fr-FR"/>
        </w:rPr>
        <w:t xml:space="preserve">les compagnies </w:t>
      </w:r>
      <w:r w:rsidRPr="00794A66">
        <w:rPr>
          <w:rFonts w:ascii="Tahoma" w:hAnsi="Tahoma" w:cs="Tahoma"/>
          <w:color w:val="000000"/>
          <w:sz w:val="20"/>
          <w:szCs w:val="20"/>
          <w:lang w:val="fr-BE"/>
        </w:rPr>
        <w:t>low-cost</w:t>
      </w:r>
      <w:r w:rsidRPr="00794A66">
        <w:rPr>
          <w:rFonts w:ascii="Tahoma" w:hAnsi="Tahoma" w:cs="Tahoma"/>
          <w:color w:val="000000"/>
          <w:sz w:val="20"/>
          <w:szCs w:val="20"/>
          <w:lang w:val="fr-FR"/>
        </w:rPr>
        <w:t xml:space="preserve"> suivantes</w:t>
      </w:r>
      <w:r w:rsidR="00101DD5" w:rsidRPr="00794A66">
        <w:rPr>
          <w:rFonts w:ascii="Tahoma" w:hAnsi="Tahoma" w:cs="Tahoma"/>
          <w:color w:val="000000"/>
          <w:sz w:val="20"/>
          <w:szCs w:val="20"/>
          <w:lang w:val="fr-FR"/>
        </w:rPr>
        <w:t xml:space="preserve"> </w:t>
      </w:r>
      <w:r w:rsidRPr="00794A66">
        <w:rPr>
          <w:rFonts w:ascii="Tahoma" w:hAnsi="Tahoma" w:cs="Tahoma"/>
          <w:color w:val="000000"/>
          <w:sz w:val="20"/>
          <w:szCs w:val="20"/>
          <w:lang w:val="fr-FR"/>
        </w:rPr>
        <w:t>effectuent la liaison depuis et vers</w:t>
      </w:r>
      <w:r w:rsidR="00101DD5" w:rsidRPr="00794A66">
        <w:rPr>
          <w:rFonts w:ascii="Tahoma" w:hAnsi="Tahoma" w:cs="Tahoma"/>
          <w:color w:val="000000"/>
          <w:sz w:val="20"/>
          <w:szCs w:val="20"/>
          <w:lang w:val="fr-FR"/>
        </w:rPr>
        <w:t xml:space="preserve"> Budapest (</w:t>
      </w:r>
      <w:r w:rsidRPr="00794A66">
        <w:rPr>
          <w:rFonts w:ascii="Tahoma" w:hAnsi="Tahoma" w:cs="Tahoma"/>
          <w:color w:val="000000"/>
          <w:sz w:val="20"/>
          <w:szCs w:val="20"/>
          <w:lang w:val="fr-FR"/>
        </w:rPr>
        <w:t>depuis le</w:t>
      </w:r>
      <w:r w:rsidR="00101DD5" w:rsidRPr="00794A66">
        <w:rPr>
          <w:rFonts w:ascii="Tahoma" w:hAnsi="Tahoma" w:cs="Tahoma"/>
          <w:color w:val="000000"/>
          <w:sz w:val="20"/>
          <w:szCs w:val="20"/>
          <w:lang w:val="fr-FR"/>
        </w:rPr>
        <w:t xml:space="preserve"> Terminal 1 </w:t>
      </w:r>
      <w:r w:rsidRPr="00794A66">
        <w:rPr>
          <w:rFonts w:ascii="Tahoma" w:hAnsi="Tahoma" w:cs="Tahoma"/>
          <w:color w:val="000000"/>
          <w:sz w:val="20"/>
          <w:szCs w:val="20"/>
          <w:lang w:val="fr-FR"/>
        </w:rPr>
        <w:t>sauf contre-indication</w:t>
      </w:r>
      <w:r w:rsidR="00101DD5" w:rsidRPr="00794A66">
        <w:rPr>
          <w:rFonts w:ascii="Tahoma" w:hAnsi="Tahoma" w:cs="Tahoma"/>
          <w:color w:val="000000"/>
          <w:sz w:val="20"/>
          <w:szCs w:val="20"/>
          <w:lang w:val="fr-FR"/>
        </w:rPr>
        <w:t>):</w:t>
      </w:r>
    </w:p>
    <w:p w:rsidR="00101DD5" w:rsidRPr="00794A66" w:rsidRDefault="00101DD5" w:rsidP="003D13D1">
      <w:pPr>
        <w:numPr>
          <w:ilvl w:val="0"/>
          <w:numId w:val="4"/>
        </w:numPr>
        <w:shd w:val="clear" w:color="auto" w:fill="FFFFFF"/>
        <w:spacing w:before="100" w:beforeAutospacing="1" w:after="24"/>
        <w:ind w:left="360"/>
        <w:rPr>
          <w:rFonts w:ascii="Tahoma" w:hAnsi="Tahoma" w:cs="Tahoma"/>
          <w:color w:val="000000"/>
          <w:sz w:val="20"/>
          <w:szCs w:val="20"/>
          <w:lang w:val="fr-FR"/>
        </w:rPr>
      </w:pPr>
      <w:r w:rsidRPr="00794A66">
        <w:rPr>
          <w:rFonts w:ascii="Tahoma" w:hAnsi="Tahoma" w:cs="Tahoma"/>
          <w:color w:val="000000"/>
          <w:sz w:val="20"/>
          <w:szCs w:val="20"/>
          <w:lang w:val="fr-FR"/>
        </w:rPr>
        <w:t xml:space="preserve">Aerlingus </w:t>
      </w:r>
      <w:hyperlink r:id="rId17" w:tooltip="http://www.aerlingus.ie" w:history="1">
        <w:r w:rsidRPr="00794A66">
          <w:rPr>
            <w:rStyle w:val="Hyperlink"/>
            <w:rFonts w:ascii="Tahoma" w:hAnsi="Tahoma" w:cs="Tahoma"/>
            <w:color w:val="3366BB"/>
            <w:sz w:val="20"/>
            <w:szCs w:val="20"/>
            <w:u w:val="none"/>
            <w:lang w:val="fr-FR"/>
          </w:rPr>
          <w:t>[8]</w:t>
        </w:r>
      </w:hyperlink>
      <w:r w:rsidRPr="00794A66">
        <w:rPr>
          <w:rFonts w:ascii="Tahoma" w:hAnsi="Tahoma" w:cs="Tahoma"/>
          <w:color w:val="000000"/>
          <w:sz w:val="20"/>
          <w:szCs w:val="20"/>
          <w:lang w:val="fr-FR"/>
        </w:rPr>
        <w:t xml:space="preserve"> (</w:t>
      </w:r>
      <w:r w:rsidR="00560B0C">
        <w:rPr>
          <w:rFonts w:ascii="Tahoma" w:hAnsi="Tahoma" w:cs="Tahoma"/>
          <w:color w:val="000000"/>
          <w:sz w:val="20"/>
          <w:szCs w:val="20"/>
          <w:lang w:val="fr-FR"/>
        </w:rPr>
        <w:t>depuis l’Irlande</w:t>
      </w:r>
      <w:r w:rsidRPr="00794A66">
        <w:rPr>
          <w:rFonts w:ascii="Tahoma" w:hAnsi="Tahoma" w:cs="Tahoma"/>
          <w:color w:val="000000"/>
          <w:sz w:val="20"/>
          <w:szCs w:val="20"/>
          <w:lang w:val="fr-FR"/>
        </w:rPr>
        <w:t>) - Terminal 2B;</w:t>
      </w:r>
    </w:p>
    <w:p w:rsidR="00101DD5" w:rsidRPr="00794A66" w:rsidRDefault="00101DD5" w:rsidP="003D13D1">
      <w:pPr>
        <w:numPr>
          <w:ilvl w:val="0"/>
          <w:numId w:val="4"/>
        </w:numPr>
        <w:shd w:val="clear" w:color="auto" w:fill="FFFFFF"/>
        <w:spacing w:before="100" w:beforeAutospacing="1" w:after="24"/>
        <w:ind w:left="360"/>
        <w:rPr>
          <w:rFonts w:ascii="Tahoma" w:hAnsi="Tahoma" w:cs="Tahoma"/>
          <w:color w:val="000000"/>
          <w:sz w:val="20"/>
          <w:szCs w:val="20"/>
          <w:lang w:val="fr-FR"/>
        </w:rPr>
      </w:pPr>
      <w:r w:rsidRPr="00794A66">
        <w:rPr>
          <w:rFonts w:ascii="Tahoma" w:hAnsi="Tahoma" w:cs="Tahoma"/>
          <w:color w:val="000000"/>
          <w:sz w:val="20"/>
          <w:szCs w:val="20"/>
          <w:lang w:val="fr-FR"/>
        </w:rPr>
        <w:t xml:space="preserve">EasyJet </w:t>
      </w:r>
      <w:hyperlink r:id="rId18" w:tooltip="http://www.easyjet.com" w:history="1">
        <w:r w:rsidRPr="00794A66">
          <w:rPr>
            <w:rStyle w:val="Hyperlink"/>
            <w:rFonts w:ascii="Tahoma" w:hAnsi="Tahoma" w:cs="Tahoma"/>
            <w:color w:val="3366BB"/>
            <w:sz w:val="20"/>
            <w:szCs w:val="20"/>
            <w:u w:val="none"/>
            <w:lang w:val="fr-FR"/>
          </w:rPr>
          <w:t>[9]</w:t>
        </w:r>
      </w:hyperlink>
      <w:r w:rsidRPr="00794A66">
        <w:rPr>
          <w:rFonts w:ascii="Tahoma" w:hAnsi="Tahoma" w:cs="Tahoma"/>
          <w:color w:val="000000"/>
          <w:sz w:val="20"/>
          <w:szCs w:val="20"/>
          <w:lang w:val="fr-FR"/>
        </w:rPr>
        <w:t xml:space="preserve"> (</w:t>
      </w:r>
      <w:r w:rsidR="00560B0C">
        <w:rPr>
          <w:rFonts w:ascii="Tahoma" w:hAnsi="Tahoma" w:cs="Tahoma"/>
          <w:color w:val="000000"/>
          <w:sz w:val="20"/>
          <w:szCs w:val="20"/>
          <w:lang w:val="fr-FR"/>
        </w:rPr>
        <w:t>depuis la</w:t>
      </w:r>
      <w:r w:rsidRPr="00794A66">
        <w:rPr>
          <w:rFonts w:ascii="Tahoma" w:hAnsi="Tahoma" w:cs="Tahoma"/>
          <w:color w:val="000000"/>
          <w:sz w:val="20"/>
          <w:szCs w:val="20"/>
          <w:lang w:val="fr-FR"/>
        </w:rPr>
        <w:t xml:space="preserve"> France, </w:t>
      </w:r>
      <w:r w:rsidR="00560B0C">
        <w:rPr>
          <w:rFonts w:ascii="Tahoma" w:hAnsi="Tahoma" w:cs="Tahoma"/>
          <w:color w:val="000000"/>
          <w:sz w:val="20"/>
          <w:szCs w:val="20"/>
          <w:lang w:val="fr-FR"/>
        </w:rPr>
        <w:t>l’Allemagne</w:t>
      </w:r>
      <w:r w:rsidRPr="00794A66">
        <w:rPr>
          <w:rFonts w:ascii="Tahoma" w:hAnsi="Tahoma" w:cs="Tahoma"/>
          <w:color w:val="000000"/>
          <w:sz w:val="20"/>
          <w:szCs w:val="20"/>
          <w:lang w:val="fr-FR"/>
        </w:rPr>
        <w:t xml:space="preserve">, </w:t>
      </w:r>
      <w:r w:rsidR="00560B0C">
        <w:rPr>
          <w:rFonts w:ascii="Tahoma" w:hAnsi="Tahoma" w:cs="Tahoma"/>
          <w:color w:val="000000"/>
          <w:sz w:val="20"/>
          <w:szCs w:val="20"/>
          <w:lang w:val="fr-FR"/>
        </w:rPr>
        <w:t>le Royaume-Uni</w:t>
      </w:r>
      <w:r w:rsidRPr="00794A66">
        <w:rPr>
          <w:rFonts w:ascii="Tahoma" w:hAnsi="Tahoma" w:cs="Tahoma"/>
          <w:color w:val="000000"/>
          <w:sz w:val="20"/>
          <w:szCs w:val="20"/>
          <w:lang w:val="fr-FR"/>
        </w:rPr>
        <w:t xml:space="preserve"> </w:t>
      </w:r>
      <w:r w:rsidR="00560B0C">
        <w:rPr>
          <w:rFonts w:ascii="Tahoma" w:hAnsi="Tahoma" w:cs="Tahoma"/>
          <w:color w:val="000000"/>
          <w:sz w:val="20"/>
          <w:szCs w:val="20"/>
          <w:lang w:val="fr-FR"/>
        </w:rPr>
        <w:t>et la Suisse</w:t>
      </w:r>
      <w:r w:rsidRPr="00794A66">
        <w:rPr>
          <w:rFonts w:ascii="Tahoma" w:hAnsi="Tahoma" w:cs="Tahoma"/>
          <w:color w:val="000000"/>
          <w:sz w:val="20"/>
          <w:szCs w:val="20"/>
          <w:lang w:val="fr-FR"/>
        </w:rPr>
        <w:t>);</w:t>
      </w:r>
    </w:p>
    <w:p w:rsidR="00101DD5" w:rsidRPr="00794A66" w:rsidRDefault="00101DD5" w:rsidP="003D13D1">
      <w:pPr>
        <w:numPr>
          <w:ilvl w:val="0"/>
          <w:numId w:val="4"/>
        </w:numPr>
        <w:shd w:val="clear" w:color="auto" w:fill="FFFFFF"/>
        <w:spacing w:before="100" w:beforeAutospacing="1" w:after="24"/>
        <w:ind w:left="360"/>
        <w:rPr>
          <w:rFonts w:ascii="Tahoma" w:hAnsi="Tahoma" w:cs="Tahoma"/>
          <w:color w:val="000000"/>
          <w:sz w:val="20"/>
          <w:szCs w:val="20"/>
          <w:lang w:val="fr-FR"/>
        </w:rPr>
      </w:pPr>
      <w:r w:rsidRPr="00794A66">
        <w:rPr>
          <w:rFonts w:ascii="Tahoma" w:hAnsi="Tahoma" w:cs="Tahoma"/>
          <w:color w:val="000000"/>
          <w:sz w:val="20"/>
          <w:szCs w:val="20"/>
          <w:lang w:val="fr-FR"/>
        </w:rPr>
        <w:t xml:space="preserve">Germanwings </w:t>
      </w:r>
      <w:hyperlink r:id="rId19" w:tooltip="http://www.germanwings.com" w:history="1">
        <w:r w:rsidRPr="00794A66">
          <w:rPr>
            <w:rStyle w:val="Hyperlink"/>
            <w:rFonts w:ascii="Tahoma" w:hAnsi="Tahoma" w:cs="Tahoma"/>
            <w:color w:val="3366BB"/>
            <w:sz w:val="20"/>
            <w:szCs w:val="20"/>
            <w:u w:val="none"/>
            <w:lang w:val="fr-FR"/>
          </w:rPr>
          <w:t>[10]</w:t>
        </w:r>
      </w:hyperlink>
      <w:r w:rsidRPr="00794A66">
        <w:rPr>
          <w:rFonts w:ascii="Tahoma" w:hAnsi="Tahoma" w:cs="Tahoma"/>
          <w:color w:val="000000"/>
          <w:sz w:val="20"/>
          <w:szCs w:val="20"/>
          <w:lang w:val="fr-FR"/>
        </w:rPr>
        <w:t xml:space="preserve"> (</w:t>
      </w:r>
      <w:r w:rsidR="00560B0C">
        <w:rPr>
          <w:rFonts w:ascii="Tahoma" w:hAnsi="Tahoma" w:cs="Tahoma"/>
          <w:color w:val="000000"/>
          <w:sz w:val="20"/>
          <w:szCs w:val="20"/>
          <w:lang w:val="fr-FR"/>
        </w:rPr>
        <w:t>depuis l’Allemagne</w:t>
      </w:r>
      <w:r w:rsidRPr="00794A66">
        <w:rPr>
          <w:rFonts w:ascii="Tahoma" w:hAnsi="Tahoma" w:cs="Tahoma"/>
          <w:color w:val="000000"/>
          <w:sz w:val="20"/>
          <w:szCs w:val="20"/>
          <w:lang w:val="fr-FR"/>
        </w:rPr>
        <w:t>);</w:t>
      </w:r>
    </w:p>
    <w:p w:rsidR="00101DD5" w:rsidRPr="00794A66" w:rsidRDefault="00101DD5" w:rsidP="003D13D1">
      <w:pPr>
        <w:numPr>
          <w:ilvl w:val="0"/>
          <w:numId w:val="4"/>
        </w:numPr>
        <w:shd w:val="clear" w:color="auto" w:fill="FFFFFF"/>
        <w:spacing w:before="100" w:beforeAutospacing="1" w:after="24"/>
        <w:ind w:left="360"/>
        <w:rPr>
          <w:rFonts w:ascii="Tahoma" w:hAnsi="Tahoma" w:cs="Tahoma"/>
          <w:color w:val="000000"/>
          <w:sz w:val="20"/>
          <w:szCs w:val="20"/>
          <w:lang w:val="fr-FR"/>
        </w:rPr>
      </w:pPr>
      <w:r w:rsidRPr="00794A66">
        <w:rPr>
          <w:rFonts w:ascii="Tahoma" w:hAnsi="Tahoma" w:cs="Tahoma"/>
          <w:color w:val="000000"/>
          <w:sz w:val="20"/>
          <w:szCs w:val="20"/>
          <w:lang w:val="fr-FR"/>
        </w:rPr>
        <w:t xml:space="preserve">Jet2 </w:t>
      </w:r>
      <w:hyperlink r:id="rId20" w:tooltip="http://www.jet2.com" w:history="1">
        <w:r w:rsidRPr="00794A66">
          <w:rPr>
            <w:rStyle w:val="Hyperlink"/>
            <w:rFonts w:ascii="Tahoma" w:hAnsi="Tahoma" w:cs="Tahoma"/>
            <w:color w:val="3366BB"/>
            <w:sz w:val="20"/>
            <w:szCs w:val="20"/>
            <w:u w:val="none"/>
            <w:lang w:val="fr-FR"/>
          </w:rPr>
          <w:t>[11]</w:t>
        </w:r>
      </w:hyperlink>
      <w:r w:rsidRPr="00794A66">
        <w:rPr>
          <w:rFonts w:ascii="Tahoma" w:hAnsi="Tahoma" w:cs="Tahoma"/>
          <w:color w:val="000000"/>
          <w:sz w:val="20"/>
          <w:szCs w:val="20"/>
          <w:lang w:val="fr-FR"/>
        </w:rPr>
        <w:t xml:space="preserve"> (</w:t>
      </w:r>
      <w:r w:rsidR="00560B0C">
        <w:rPr>
          <w:rFonts w:ascii="Tahoma" w:hAnsi="Tahoma" w:cs="Tahoma"/>
          <w:color w:val="000000"/>
          <w:sz w:val="20"/>
          <w:szCs w:val="20"/>
          <w:lang w:val="fr-FR"/>
        </w:rPr>
        <w:t>depuis le Royaume-Uni</w:t>
      </w:r>
      <w:r w:rsidRPr="00794A66">
        <w:rPr>
          <w:rFonts w:ascii="Tahoma" w:hAnsi="Tahoma" w:cs="Tahoma"/>
          <w:color w:val="000000"/>
          <w:sz w:val="20"/>
          <w:szCs w:val="20"/>
          <w:lang w:val="fr-FR"/>
        </w:rPr>
        <w:t>);</w:t>
      </w:r>
    </w:p>
    <w:p w:rsidR="00101DD5" w:rsidRPr="00560B0C" w:rsidRDefault="00101DD5" w:rsidP="003D13D1">
      <w:pPr>
        <w:numPr>
          <w:ilvl w:val="0"/>
          <w:numId w:val="4"/>
        </w:numPr>
        <w:shd w:val="clear" w:color="auto" w:fill="FFFFFF"/>
        <w:spacing w:before="100" w:beforeAutospacing="1" w:after="24"/>
        <w:ind w:left="360"/>
        <w:rPr>
          <w:rFonts w:ascii="Tahoma" w:hAnsi="Tahoma" w:cs="Tahoma"/>
          <w:color w:val="000000"/>
          <w:sz w:val="20"/>
          <w:szCs w:val="20"/>
          <w:lang w:val="fr-FR"/>
        </w:rPr>
      </w:pPr>
      <w:r w:rsidRPr="00560B0C">
        <w:rPr>
          <w:rFonts w:ascii="Tahoma" w:hAnsi="Tahoma" w:cs="Tahoma"/>
          <w:color w:val="000000"/>
          <w:sz w:val="20"/>
          <w:szCs w:val="20"/>
          <w:lang w:val="fr-FR"/>
        </w:rPr>
        <w:t xml:space="preserve">Norwegian Air Shuttle </w:t>
      </w:r>
      <w:hyperlink r:id="rId21" w:tooltip="http://www.norwegian.no/" w:history="1">
        <w:r w:rsidRPr="00560B0C">
          <w:rPr>
            <w:rStyle w:val="Hyperlink"/>
            <w:rFonts w:ascii="Tahoma" w:hAnsi="Tahoma" w:cs="Tahoma"/>
            <w:color w:val="3366BB"/>
            <w:sz w:val="20"/>
            <w:szCs w:val="20"/>
            <w:u w:val="none"/>
            <w:lang w:val="fr-FR"/>
          </w:rPr>
          <w:t>[12]</w:t>
        </w:r>
      </w:hyperlink>
      <w:r w:rsidR="00560B0C" w:rsidRPr="00560B0C">
        <w:rPr>
          <w:rFonts w:ascii="Tahoma" w:hAnsi="Tahoma" w:cs="Tahoma"/>
          <w:color w:val="000000"/>
          <w:sz w:val="20"/>
          <w:szCs w:val="20"/>
          <w:lang w:val="fr-FR"/>
        </w:rPr>
        <w:t xml:space="preserve"> (depuis le Danemark</w:t>
      </w:r>
      <w:r w:rsidRPr="00560B0C">
        <w:rPr>
          <w:rFonts w:ascii="Tahoma" w:hAnsi="Tahoma" w:cs="Tahoma"/>
          <w:color w:val="000000"/>
          <w:sz w:val="20"/>
          <w:szCs w:val="20"/>
          <w:lang w:val="fr-FR"/>
        </w:rPr>
        <w:t xml:space="preserve">, </w:t>
      </w:r>
      <w:r w:rsidR="00560B0C" w:rsidRPr="00560B0C">
        <w:rPr>
          <w:rFonts w:ascii="Tahoma" w:hAnsi="Tahoma" w:cs="Tahoma"/>
          <w:color w:val="000000"/>
          <w:sz w:val="20"/>
          <w:szCs w:val="20"/>
          <w:lang w:val="fr-FR"/>
        </w:rPr>
        <w:t>la Norvège et la Suède</w:t>
      </w:r>
      <w:r w:rsidRPr="00560B0C">
        <w:rPr>
          <w:rFonts w:ascii="Tahoma" w:hAnsi="Tahoma" w:cs="Tahoma"/>
          <w:color w:val="000000"/>
          <w:sz w:val="20"/>
          <w:szCs w:val="20"/>
          <w:lang w:val="fr-FR"/>
        </w:rPr>
        <w:t>);</w:t>
      </w:r>
    </w:p>
    <w:p w:rsidR="00101DD5" w:rsidRPr="00794A66" w:rsidRDefault="00101DD5" w:rsidP="003D13D1">
      <w:pPr>
        <w:numPr>
          <w:ilvl w:val="0"/>
          <w:numId w:val="4"/>
        </w:numPr>
        <w:shd w:val="clear" w:color="auto" w:fill="FFFFFF"/>
        <w:spacing w:before="100" w:beforeAutospacing="1" w:after="24"/>
        <w:ind w:left="360"/>
        <w:rPr>
          <w:rFonts w:ascii="Tahoma" w:hAnsi="Tahoma" w:cs="Tahoma"/>
          <w:color w:val="000000"/>
          <w:sz w:val="20"/>
          <w:szCs w:val="20"/>
          <w:lang w:val="fr-FR"/>
        </w:rPr>
      </w:pPr>
      <w:r w:rsidRPr="00794A66">
        <w:rPr>
          <w:rFonts w:ascii="Tahoma" w:hAnsi="Tahoma" w:cs="Tahoma"/>
          <w:color w:val="000000"/>
          <w:sz w:val="20"/>
          <w:szCs w:val="20"/>
          <w:lang w:val="fr-FR"/>
        </w:rPr>
        <w:t xml:space="preserve">RyanAir </w:t>
      </w:r>
      <w:hyperlink r:id="rId22" w:tooltip="http://www.ryanair.com" w:history="1">
        <w:r w:rsidRPr="00794A66">
          <w:rPr>
            <w:rStyle w:val="Hyperlink"/>
            <w:rFonts w:ascii="Tahoma" w:hAnsi="Tahoma" w:cs="Tahoma"/>
            <w:color w:val="3366BB"/>
            <w:sz w:val="20"/>
            <w:szCs w:val="20"/>
            <w:u w:val="none"/>
            <w:lang w:val="fr-FR"/>
          </w:rPr>
          <w:t>[13]</w:t>
        </w:r>
      </w:hyperlink>
      <w:r w:rsidRPr="00794A66">
        <w:rPr>
          <w:rFonts w:ascii="Tahoma" w:hAnsi="Tahoma" w:cs="Tahoma"/>
          <w:color w:val="000000"/>
          <w:sz w:val="20"/>
          <w:szCs w:val="20"/>
          <w:lang w:val="fr-FR"/>
        </w:rPr>
        <w:t xml:space="preserve"> (</w:t>
      </w:r>
      <w:r w:rsidR="00560B0C">
        <w:rPr>
          <w:rFonts w:ascii="Tahoma" w:hAnsi="Tahoma" w:cs="Tahoma"/>
          <w:color w:val="000000"/>
          <w:sz w:val="20"/>
          <w:szCs w:val="20"/>
          <w:lang w:val="fr-FR"/>
        </w:rPr>
        <w:t>depuis l’Allemagne</w:t>
      </w:r>
      <w:r w:rsidRPr="00794A66">
        <w:rPr>
          <w:rFonts w:ascii="Tahoma" w:hAnsi="Tahoma" w:cs="Tahoma"/>
          <w:color w:val="000000"/>
          <w:sz w:val="20"/>
          <w:szCs w:val="20"/>
          <w:lang w:val="fr-FR"/>
        </w:rPr>
        <w:t xml:space="preserve">, </w:t>
      </w:r>
      <w:r w:rsidR="00560B0C">
        <w:rPr>
          <w:rFonts w:ascii="Tahoma" w:hAnsi="Tahoma" w:cs="Tahoma"/>
          <w:color w:val="000000"/>
          <w:sz w:val="20"/>
          <w:szCs w:val="20"/>
          <w:lang w:val="fr-FR"/>
        </w:rPr>
        <w:t>le Royaume-Uni et l’Irlande</w:t>
      </w:r>
      <w:r w:rsidRPr="00794A66">
        <w:rPr>
          <w:rFonts w:ascii="Tahoma" w:hAnsi="Tahoma" w:cs="Tahoma"/>
          <w:color w:val="000000"/>
          <w:sz w:val="20"/>
          <w:szCs w:val="20"/>
          <w:lang w:val="fr-FR"/>
        </w:rPr>
        <w:t>);</w:t>
      </w:r>
    </w:p>
    <w:p w:rsidR="00101DD5" w:rsidRPr="00794A66" w:rsidRDefault="00101DD5" w:rsidP="003D13D1">
      <w:pPr>
        <w:numPr>
          <w:ilvl w:val="0"/>
          <w:numId w:val="4"/>
        </w:numPr>
        <w:shd w:val="clear" w:color="auto" w:fill="FFFFFF"/>
        <w:spacing w:before="100" w:beforeAutospacing="1" w:after="144"/>
        <w:ind w:left="360"/>
        <w:rPr>
          <w:rFonts w:ascii="Tahoma" w:hAnsi="Tahoma" w:cs="Tahoma"/>
          <w:color w:val="000000"/>
          <w:sz w:val="20"/>
          <w:szCs w:val="20"/>
          <w:lang w:val="fr-FR"/>
        </w:rPr>
      </w:pPr>
      <w:r w:rsidRPr="00794A66">
        <w:rPr>
          <w:rFonts w:ascii="Tahoma" w:hAnsi="Tahoma" w:cs="Tahoma"/>
          <w:color w:val="000000"/>
          <w:sz w:val="20"/>
          <w:szCs w:val="20"/>
          <w:lang w:val="fr-FR"/>
        </w:rPr>
        <w:t xml:space="preserve">WizzAir </w:t>
      </w:r>
      <w:hyperlink r:id="rId23" w:tooltip="http://www.wizzair.com" w:history="1">
        <w:r w:rsidRPr="00794A66">
          <w:rPr>
            <w:rStyle w:val="Hyperlink"/>
            <w:rFonts w:ascii="Tahoma" w:hAnsi="Tahoma" w:cs="Tahoma"/>
            <w:color w:val="3366BB"/>
            <w:sz w:val="20"/>
            <w:szCs w:val="20"/>
            <w:u w:val="none"/>
            <w:lang w:val="fr-FR"/>
          </w:rPr>
          <w:t>[14]</w:t>
        </w:r>
      </w:hyperlink>
      <w:r w:rsidRPr="00794A66">
        <w:rPr>
          <w:rFonts w:ascii="Tahoma" w:hAnsi="Tahoma" w:cs="Tahoma"/>
          <w:color w:val="000000"/>
          <w:sz w:val="20"/>
          <w:szCs w:val="20"/>
          <w:lang w:val="fr-FR"/>
        </w:rPr>
        <w:t xml:space="preserve"> (</w:t>
      </w:r>
      <w:r w:rsidR="00560B0C">
        <w:rPr>
          <w:rFonts w:ascii="Tahoma" w:hAnsi="Tahoma" w:cs="Tahoma"/>
          <w:color w:val="000000"/>
          <w:sz w:val="20"/>
          <w:szCs w:val="20"/>
          <w:lang w:val="fr-FR"/>
        </w:rPr>
        <w:t>depuis la Belgique</w:t>
      </w:r>
      <w:r w:rsidRPr="00794A66">
        <w:rPr>
          <w:rFonts w:ascii="Tahoma" w:hAnsi="Tahoma" w:cs="Tahoma"/>
          <w:color w:val="000000"/>
          <w:sz w:val="20"/>
          <w:szCs w:val="20"/>
          <w:lang w:val="fr-FR"/>
        </w:rPr>
        <w:t xml:space="preserve">, </w:t>
      </w:r>
      <w:r w:rsidR="00560B0C">
        <w:rPr>
          <w:rFonts w:ascii="Tahoma" w:hAnsi="Tahoma" w:cs="Tahoma"/>
          <w:color w:val="000000"/>
          <w:sz w:val="20"/>
          <w:szCs w:val="20"/>
          <w:lang w:val="fr-FR"/>
        </w:rPr>
        <w:t>la Bulgarie</w:t>
      </w:r>
      <w:r w:rsidRPr="00794A66">
        <w:rPr>
          <w:rFonts w:ascii="Tahoma" w:hAnsi="Tahoma" w:cs="Tahoma"/>
          <w:color w:val="000000"/>
          <w:sz w:val="20"/>
          <w:szCs w:val="20"/>
          <w:lang w:val="fr-FR"/>
        </w:rPr>
        <w:t xml:space="preserve">, </w:t>
      </w:r>
      <w:r w:rsidR="00560B0C">
        <w:rPr>
          <w:rFonts w:ascii="Tahoma" w:hAnsi="Tahoma" w:cs="Tahoma"/>
          <w:color w:val="000000"/>
          <w:sz w:val="20"/>
          <w:szCs w:val="20"/>
          <w:lang w:val="fr-FR"/>
        </w:rPr>
        <w:t>la Finlande</w:t>
      </w:r>
      <w:r w:rsidRPr="00794A66">
        <w:rPr>
          <w:rFonts w:ascii="Tahoma" w:hAnsi="Tahoma" w:cs="Tahoma"/>
          <w:color w:val="000000"/>
          <w:sz w:val="20"/>
          <w:szCs w:val="20"/>
          <w:lang w:val="fr-FR"/>
        </w:rPr>
        <w:t xml:space="preserve">, </w:t>
      </w:r>
      <w:r w:rsidR="00560B0C">
        <w:rPr>
          <w:rFonts w:ascii="Tahoma" w:hAnsi="Tahoma" w:cs="Tahoma"/>
          <w:color w:val="000000"/>
          <w:sz w:val="20"/>
          <w:szCs w:val="20"/>
          <w:lang w:val="fr-FR"/>
        </w:rPr>
        <w:t xml:space="preserve">la </w:t>
      </w:r>
      <w:r w:rsidRPr="00794A66">
        <w:rPr>
          <w:rFonts w:ascii="Tahoma" w:hAnsi="Tahoma" w:cs="Tahoma"/>
          <w:color w:val="000000"/>
          <w:sz w:val="20"/>
          <w:szCs w:val="20"/>
          <w:lang w:val="fr-FR"/>
        </w:rPr>
        <w:t xml:space="preserve">France, </w:t>
      </w:r>
      <w:r w:rsidR="00560B0C">
        <w:rPr>
          <w:rFonts w:ascii="Tahoma" w:hAnsi="Tahoma" w:cs="Tahoma"/>
          <w:color w:val="000000"/>
          <w:sz w:val="20"/>
          <w:szCs w:val="20"/>
          <w:lang w:val="fr-FR"/>
        </w:rPr>
        <w:t>l’Allemagne</w:t>
      </w:r>
      <w:r w:rsidRPr="00794A66">
        <w:rPr>
          <w:rFonts w:ascii="Tahoma" w:hAnsi="Tahoma" w:cs="Tahoma"/>
          <w:color w:val="000000"/>
          <w:sz w:val="20"/>
          <w:szCs w:val="20"/>
          <w:lang w:val="fr-FR"/>
        </w:rPr>
        <w:t xml:space="preserve">, </w:t>
      </w:r>
      <w:r w:rsidR="00560B0C">
        <w:rPr>
          <w:rFonts w:ascii="Tahoma" w:hAnsi="Tahoma" w:cs="Tahoma"/>
          <w:color w:val="000000"/>
          <w:sz w:val="20"/>
          <w:szCs w:val="20"/>
          <w:lang w:val="fr-FR"/>
        </w:rPr>
        <w:t>le Royaume-Uni</w:t>
      </w:r>
      <w:r w:rsidRPr="00794A66">
        <w:rPr>
          <w:rFonts w:ascii="Tahoma" w:hAnsi="Tahoma" w:cs="Tahoma"/>
          <w:color w:val="000000"/>
          <w:sz w:val="20"/>
          <w:szCs w:val="20"/>
          <w:lang w:val="fr-FR"/>
        </w:rPr>
        <w:t xml:space="preserve">, </w:t>
      </w:r>
      <w:r w:rsidR="00560B0C">
        <w:rPr>
          <w:rFonts w:ascii="Tahoma" w:hAnsi="Tahoma" w:cs="Tahoma"/>
          <w:color w:val="000000"/>
          <w:sz w:val="20"/>
          <w:szCs w:val="20"/>
          <w:lang w:val="fr-FR"/>
        </w:rPr>
        <w:t>la Grèce</w:t>
      </w:r>
      <w:r w:rsidRPr="00794A66">
        <w:rPr>
          <w:rFonts w:ascii="Tahoma" w:hAnsi="Tahoma" w:cs="Tahoma"/>
          <w:color w:val="000000"/>
          <w:sz w:val="20"/>
          <w:szCs w:val="20"/>
          <w:lang w:val="fr-FR"/>
        </w:rPr>
        <w:t xml:space="preserve">, </w:t>
      </w:r>
      <w:r w:rsidR="00560B0C">
        <w:rPr>
          <w:rFonts w:ascii="Tahoma" w:hAnsi="Tahoma" w:cs="Tahoma"/>
          <w:color w:val="000000"/>
          <w:sz w:val="20"/>
          <w:szCs w:val="20"/>
          <w:lang w:val="fr-FR"/>
        </w:rPr>
        <w:t>l’Italie</w:t>
      </w:r>
      <w:r w:rsidRPr="00794A66">
        <w:rPr>
          <w:rFonts w:ascii="Tahoma" w:hAnsi="Tahoma" w:cs="Tahoma"/>
          <w:color w:val="000000"/>
          <w:sz w:val="20"/>
          <w:szCs w:val="20"/>
          <w:lang w:val="fr-FR"/>
        </w:rPr>
        <w:t xml:space="preserve">, </w:t>
      </w:r>
      <w:r w:rsidR="00560B0C">
        <w:rPr>
          <w:rFonts w:ascii="Tahoma" w:hAnsi="Tahoma" w:cs="Tahoma"/>
          <w:color w:val="000000"/>
          <w:sz w:val="20"/>
          <w:szCs w:val="20"/>
          <w:lang w:val="fr-FR"/>
        </w:rPr>
        <w:t>les Pays Bas</w:t>
      </w:r>
      <w:r w:rsidRPr="00794A66">
        <w:rPr>
          <w:rFonts w:ascii="Tahoma" w:hAnsi="Tahoma" w:cs="Tahoma"/>
          <w:color w:val="000000"/>
          <w:sz w:val="20"/>
          <w:szCs w:val="20"/>
          <w:lang w:val="fr-FR"/>
        </w:rPr>
        <w:t xml:space="preserve">, </w:t>
      </w:r>
      <w:r w:rsidR="00560B0C">
        <w:rPr>
          <w:rFonts w:ascii="Tahoma" w:hAnsi="Tahoma" w:cs="Tahoma"/>
          <w:color w:val="000000"/>
          <w:sz w:val="20"/>
          <w:szCs w:val="20"/>
          <w:lang w:val="fr-FR"/>
        </w:rPr>
        <w:t>la Novège</w:t>
      </w:r>
      <w:r w:rsidRPr="00794A66">
        <w:rPr>
          <w:rFonts w:ascii="Tahoma" w:hAnsi="Tahoma" w:cs="Tahoma"/>
          <w:color w:val="000000"/>
          <w:sz w:val="20"/>
          <w:szCs w:val="20"/>
          <w:lang w:val="fr-FR"/>
        </w:rPr>
        <w:t xml:space="preserve">, </w:t>
      </w:r>
      <w:r w:rsidR="00560B0C">
        <w:rPr>
          <w:rFonts w:ascii="Tahoma" w:hAnsi="Tahoma" w:cs="Tahoma"/>
          <w:color w:val="000000"/>
          <w:sz w:val="20"/>
          <w:szCs w:val="20"/>
          <w:lang w:val="fr-FR"/>
        </w:rPr>
        <w:t>la Roumanie</w:t>
      </w:r>
      <w:r w:rsidRPr="00794A66">
        <w:rPr>
          <w:rFonts w:ascii="Tahoma" w:hAnsi="Tahoma" w:cs="Tahoma"/>
          <w:color w:val="000000"/>
          <w:sz w:val="20"/>
          <w:szCs w:val="20"/>
          <w:lang w:val="fr-FR"/>
        </w:rPr>
        <w:t xml:space="preserve">, </w:t>
      </w:r>
      <w:r w:rsidR="00560B0C">
        <w:rPr>
          <w:rFonts w:ascii="Tahoma" w:hAnsi="Tahoma" w:cs="Tahoma"/>
          <w:color w:val="000000"/>
          <w:sz w:val="20"/>
          <w:szCs w:val="20"/>
          <w:lang w:val="fr-FR"/>
        </w:rPr>
        <w:t>l’Espagne et la Suède</w:t>
      </w:r>
      <w:r w:rsidRPr="00794A66">
        <w:rPr>
          <w:rFonts w:ascii="Tahoma" w:hAnsi="Tahoma" w:cs="Tahoma"/>
          <w:color w:val="000000"/>
          <w:sz w:val="20"/>
          <w:szCs w:val="20"/>
          <w:lang w:val="fr-FR"/>
        </w:rPr>
        <w:t>).</w:t>
      </w:r>
    </w:p>
    <w:p w:rsidR="00101DD5" w:rsidRPr="00794A66" w:rsidRDefault="00794A66" w:rsidP="003D13D1">
      <w:pPr>
        <w:shd w:val="clear" w:color="auto" w:fill="FFFFFF"/>
        <w:spacing w:after="120"/>
        <w:rPr>
          <w:rFonts w:ascii="Tahoma" w:hAnsi="Tahoma" w:cs="Tahoma"/>
          <w:color w:val="000000"/>
          <w:sz w:val="20"/>
          <w:szCs w:val="20"/>
          <w:lang w:val="fr-FR"/>
        </w:rPr>
      </w:pPr>
      <w:r w:rsidRPr="00794A66">
        <w:rPr>
          <w:rFonts w:ascii="Tahoma" w:hAnsi="Tahoma" w:cs="Tahoma"/>
          <w:color w:val="000000"/>
          <w:sz w:val="20"/>
          <w:szCs w:val="20"/>
          <w:lang w:val="fr-FR"/>
        </w:rPr>
        <w:t>Connections ferroviaires</w:t>
      </w:r>
      <w:r w:rsidR="00101DD5" w:rsidRPr="00794A66">
        <w:rPr>
          <w:rFonts w:ascii="Tahoma" w:hAnsi="Tahoma" w:cs="Tahoma"/>
          <w:color w:val="000000"/>
          <w:sz w:val="20"/>
          <w:szCs w:val="20"/>
          <w:lang w:val="fr-FR"/>
        </w:rPr>
        <w:t>:</w:t>
      </w:r>
    </w:p>
    <w:p w:rsidR="00101DD5" w:rsidRPr="00794A66" w:rsidRDefault="00AB6E52" w:rsidP="003D13D1">
      <w:pPr>
        <w:numPr>
          <w:ilvl w:val="0"/>
          <w:numId w:val="5"/>
        </w:numPr>
        <w:shd w:val="clear" w:color="auto" w:fill="FFFFFF"/>
        <w:spacing w:before="100" w:beforeAutospacing="1" w:after="144"/>
        <w:ind w:left="360"/>
        <w:rPr>
          <w:rFonts w:ascii="Tahoma" w:hAnsi="Tahoma" w:cs="Tahoma"/>
          <w:color w:val="000000"/>
          <w:sz w:val="20"/>
          <w:szCs w:val="20"/>
          <w:lang w:val="fr-FR"/>
        </w:rPr>
      </w:pPr>
      <w:hyperlink r:id="rId24" w:tooltip="Vienna" w:history="1">
        <w:r w:rsidR="00101DD5" w:rsidRPr="001A0D38">
          <w:rPr>
            <w:rStyle w:val="Hyperlink"/>
            <w:rFonts w:ascii="Tahoma" w:hAnsi="Tahoma" w:cs="Tahoma"/>
            <w:color w:val="002BB8"/>
            <w:sz w:val="20"/>
            <w:szCs w:val="20"/>
            <w:u w:val="none"/>
            <w:lang w:val="fr-FR"/>
          </w:rPr>
          <w:t>Vienn</w:t>
        </w:r>
        <w:r w:rsidR="00794A66" w:rsidRPr="001A0D38">
          <w:rPr>
            <w:rStyle w:val="Hyperlink"/>
            <w:rFonts w:ascii="Tahoma" w:hAnsi="Tahoma" w:cs="Tahoma"/>
            <w:color w:val="002BB8"/>
            <w:sz w:val="20"/>
            <w:szCs w:val="20"/>
            <w:u w:val="none"/>
            <w:lang w:val="fr-FR"/>
          </w:rPr>
          <w:t>e</w:t>
        </w:r>
      </w:hyperlink>
      <w:r w:rsidR="00101DD5" w:rsidRPr="001A0D38">
        <w:rPr>
          <w:rFonts w:ascii="Tahoma" w:hAnsi="Tahoma" w:cs="Tahoma"/>
          <w:color w:val="000000"/>
          <w:sz w:val="20"/>
          <w:szCs w:val="20"/>
          <w:lang w:val="fr-FR"/>
        </w:rPr>
        <w:t xml:space="preserve">: 2¾h, </w:t>
      </w:r>
      <w:r w:rsidR="001A0D38" w:rsidRPr="001A0D38">
        <w:rPr>
          <w:rFonts w:ascii="Tahoma" w:hAnsi="Tahoma" w:cs="Tahoma"/>
          <w:color w:val="000000"/>
          <w:sz w:val="20"/>
          <w:szCs w:val="20"/>
          <w:lang w:val="fr-FR"/>
        </w:rPr>
        <w:t>départ toutes les 2 heures</w:t>
      </w:r>
      <w:r w:rsidR="00101DD5" w:rsidRPr="001A0D38">
        <w:rPr>
          <w:rFonts w:ascii="Tahoma" w:hAnsi="Tahoma" w:cs="Tahoma"/>
          <w:color w:val="000000"/>
          <w:sz w:val="20"/>
          <w:szCs w:val="20"/>
          <w:lang w:val="fr-FR"/>
        </w:rPr>
        <w:t xml:space="preserve">, </w:t>
      </w:r>
      <w:r w:rsidR="001A0D38" w:rsidRPr="001A0D38">
        <w:rPr>
          <w:rFonts w:ascii="Tahoma" w:hAnsi="Tahoma" w:cs="Tahoma"/>
          <w:color w:val="000000"/>
          <w:sz w:val="20"/>
          <w:szCs w:val="20"/>
          <w:lang w:val="fr-FR"/>
        </w:rPr>
        <w:t>depuis la Gare de</w:t>
      </w:r>
      <w:r w:rsidR="001A0D38">
        <w:rPr>
          <w:rFonts w:ascii="Tahoma" w:hAnsi="Tahoma" w:cs="Tahoma"/>
          <w:color w:val="000000"/>
          <w:sz w:val="20"/>
          <w:szCs w:val="20"/>
          <w:lang w:val="fr-FR"/>
        </w:rPr>
        <w:t xml:space="preserve"> </w:t>
      </w:r>
      <w:r w:rsidR="00101DD5" w:rsidRPr="001A0D38">
        <w:rPr>
          <w:rFonts w:ascii="Tahoma" w:hAnsi="Tahoma" w:cs="Tahoma"/>
          <w:i/>
          <w:iCs/>
          <w:color w:val="000000"/>
          <w:sz w:val="20"/>
          <w:szCs w:val="20"/>
          <w:lang w:val="fr-FR"/>
        </w:rPr>
        <w:t>Wien-Meidling</w:t>
      </w:r>
      <w:r w:rsidR="00101DD5" w:rsidRPr="001A0D38">
        <w:rPr>
          <w:rFonts w:ascii="Tahoma" w:hAnsi="Tahoma" w:cs="Tahoma"/>
          <w:color w:val="000000"/>
          <w:sz w:val="20"/>
          <w:szCs w:val="20"/>
          <w:lang w:val="fr-FR"/>
        </w:rPr>
        <w:t xml:space="preserve">. </w:t>
      </w:r>
      <w:r w:rsidR="00186F08" w:rsidRPr="00186F08">
        <w:rPr>
          <w:rFonts w:ascii="Tahoma" w:hAnsi="Tahoma" w:cs="Tahoma"/>
          <w:color w:val="000000"/>
          <w:sz w:val="20"/>
          <w:szCs w:val="20"/>
          <w:lang w:val="fr-FR"/>
        </w:rPr>
        <w:t xml:space="preserve">Notez que pour les départs de Vienne et des autres villes autrichiennes, </w:t>
      </w:r>
      <w:r w:rsidR="00186F08">
        <w:rPr>
          <w:rFonts w:ascii="Tahoma" w:hAnsi="Tahoma" w:cs="Tahoma"/>
          <w:color w:val="000000"/>
          <w:sz w:val="20"/>
          <w:szCs w:val="20"/>
          <w:lang w:val="fr-FR"/>
        </w:rPr>
        <w:t>plus les billets sont achetés tôt moins il</w:t>
      </w:r>
      <w:r w:rsidR="00F74697">
        <w:rPr>
          <w:rFonts w:ascii="Tahoma" w:hAnsi="Tahoma" w:cs="Tahoma"/>
          <w:color w:val="000000"/>
          <w:sz w:val="20"/>
          <w:szCs w:val="20"/>
          <w:lang w:val="fr-FR"/>
        </w:rPr>
        <w:t>s sont chers</w:t>
      </w:r>
      <w:r w:rsidR="00101DD5" w:rsidRPr="00186F08">
        <w:rPr>
          <w:rFonts w:ascii="Tahoma" w:hAnsi="Tahoma" w:cs="Tahoma"/>
          <w:color w:val="000000"/>
          <w:sz w:val="20"/>
          <w:szCs w:val="20"/>
          <w:lang w:val="fr-FR"/>
        </w:rPr>
        <w:t xml:space="preserve">. </w:t>
      </w:r>
      <w:r w:rsidR="00186F08">
        <w:rPr>
          <w:rFonts w:ascii="Tahoma" w:hAnsi="Tahoma" w:cs="Tahoma"/>
          <w:color w:val="000000"/>
          <w:sz w:val="20"/>
          <w:szCs w:val="20"/>
          <w:lang w:val="fr-FR"/>
        </w:rPr>
        <w:t xml:space="preserve">Le prix d’un </w:t>
      </w:r>
      <w:r w:rsidR="00F74697">
        <w:rPr>
          <w:rFonts w:ascii="Tahoma" w:hAnsi="Tahoma" w:cs="Tahoma"/>
          <w:color w:val="000000"/>
          <w:sz w:val="20"/>
          <w:szCs w:val="20"/>
          <w:lang w:val="fr-FR"/>
        </w:rPr>
        <w:t>billet</w:t>
      </w:r>
      <w:r w:rsidR="00186F08">
        <w:rPr>
          <w:rFonts w:ascii="Tahoma" w:hAnsi="Tahoma" w:cs="Tahoma"/>
          <w:color w:val="000000"/>
          <w:sz w:val="20"/>
          <w:szCs w:val="20"/>
          <w:lang w:val="fr-FR"/>
        </w:rPr>
        <w:t xml:space="preserve"> simple depuis Vienne coûte à partir de</w:t>
      </w:r>
      <w:r w:rsidR="00101DD5" w:rsidRPr="00794A66">
        <w:rPr>
          <w:rFonts w:ascii="Tahoma" w:hAnsi="Tahoma" w:cs="Tahoma"/>
          <w:color w:val="000000"/>
          <w:sz w:val="20"/>
          <w:szCs w:val="20"/>
          <w:lang w:val="fr-FR"/>
        </w:rPr>
        <w:t xml:space="preserve"> €19.</w:t>
      </w:r>
    </w:p>
    <w:p w:rsidR="00101DD5" w:rsidRPr="00286D8C" w:rsidRDefault="00AB6E52" w:rsidP="003D13D1">
      <w:pPr>
        <w:numPr>
          <w:ilvl w:val="0"/>
          <w:numId w:val="6"/>
        </w:numPr>
        <w:shd w:val="clear" w:color="auto" w:fill="FFFFFF"/>
        <w:spacing w:before="100" w:beforeAutospacing="1" w:after="144"/>
        <w:ind w:left="360"/>
        <w:rPr>
          <w:rFonts w:ascii="Tahoma" w:hAnsi="Tahoma" w:cs="Tahoma"/>
          <w:color w:val="000000"/>
          <w:sz w:val="20"/>
          <w:szCs w:val="20"/>
          <w:lang w:val="fr-FR"/>
        </w:rPr>
      </w:pPr>
      <w:hyperlink r:id="rId25" w:tooltip="Bratislava" w:history="1">
        <w:r w:rsidR="00101DD5" w:rsidRPr="00286D8C">
          <w:rPr>
            <w:rStyle w:val="Hyperlink"/>
            <w:rFonts w:ascii="Tahoma" w:hAnsi="Tahoma" w:cs="Tahoma"/>
            <w:color w:val="002BB8"/>
            <w:sz w:val="20"/>
            <w:szCs w:val="20"/>
            <w:u w:val="none"/>
            <w:lang w:val="fr-FR"/>
          </w:rPr>
          <w:t>Bratislava</w:t>
        </w:r>
      </w:hyperlink>
      <w:r w:rsidR="00101DD5" w:rsidRPr="00286D8C">
        <w:rPr>
          <w:rFonts w:ascii="Tahoma" w:hAnsi="Tahoma" w:cs="Tahoma"/>
          <w:color w:val="000000"/>
          <w:sz w:val="20"/>
          <w:szCs w:val="20"/>
          <w:lang w:val="fr-FR"/>
        </w:rPr>
        <w:t xml:space="preserve">: 2¾h, </w:t>
      </w:r>
      <w:r w:rsidR="00FA51B6">
        <w:rPr>
          <w:rFonts w:ascii="Tahoma" w:hAnsi="Tahoma" w:cs="Tahoma"/>
          <w:color w:val="000000"/>
          <w:sz w:val="20"/>
          <w:szCs w:val="20"/>
          <w:lang w:val="fr-FR"/>
        </w:rPr>
        <w:t>six</w:t>
      </w:r>
      <w:r w:rsidR="00286D8C" w:rsidRPr="00286D8C">
        <w:rPr>
          <w:rFonts w:ascii="Tahoma" w:hAnsi="Tahoma" w:cs="Tahoma"/>
          <w:color w:val="000000"/>
          <w:sz w:val="20"/>
          <w:szCs w:val="20"/>
          <w:lang w:val="fr-FR"/>
        </w:rPr>
        <w:t xml:space="preserve"> trains EC par jour</w:t>
      </w:r>
      <w:r w:rsidR="00101DD5" w:rsidRPr="00286D8C">
        <w:rPr>
          <w:rFonts w:ascii="Tahoma" w:hAnsi="Tahoma" w:cs="Tahoma"/>
          <w:color w:val="000000"/>
          <w:sz w:val="20"/>
          <w:szCs w:val="20"/>
          <w:lang w:val="fr-FR"/>
        </w:rPr>
        <w:t xml:space="preserve">. </w:t>
      </w:r>
      <w:r w:rsidR="00286D8C" w:rsidRPr="00286D8C">
        <w:rPr>
          <w:rFonts w:ascii="Tahoma" w:hAnsi="Tahoma" w:cs="Tahoma"/>
          <w:color w:val="000000"/>
          <w:sz w:val="20"/>
          <w:szCs w:val="20"/>
          <w:lang w:val="fr-FR"/>
        </w:rPr>
        <w:t>Grâce à un accord bilatéral</w:t>
      </w:r>
      <w:r w:rsidR="00101DD5" w:rsidRPr="00286D8C">
        <w:rPr>
          <w:rFonts w:ascii="Tahoma" w:hAnsi="Tahoma" w:cs="Tahoma"/>
          <w:color w:val="000000"/>
          <w:sz w:val="20"/>
          <w:szCs w:val="20"/>
          <w:lang w:val="fr-FR"/>
        </w:rPr>
        <w:t xml:space="preserve"> </w:t>
      </w:r>
      <w:r w:rsidR="00286D8C" w:rsidRPr="00286D8C">
        <w:rPr>
          <w:rFonts w:ascii="Tahoma" w:hAnsi="Tahoma" w:cs="Tahoma"/>
          <w:color w:val="000000"/>
          <w:sz w:val="20"/>
          <w:szCs w:val="20"/>
          <w:lang w:val="fr-FR"/>
        </w:rPr>
        <w:t xml:space="preserve">entre les chemins de fer slovaques et hongrois </w:t>
      </w:r>
      <w:r w:rsidR="00185753">
        <w:rPr>
          <w:rFonts w:ascii="Tahoma" w:hAnsi="Tahoma" w:cs="Tahoma"/>
          <w:color w:val="000000"/>
          <w:sz w:val="20"/>
          <w:szCs w:val="20"/>
          <w:lang w:val="fr-FR"/>
        </w:rPr>
        <w:t>il est possible d’acheter des billets à des prix raisonnables aux guichets des grandes gares slovaques.</w:t>
      </w:r>
    </w:p>
    <w:p w:rsidR="00101DD5" w:rsidRPr="00E379B1" w:rsidRDefault="00AB6E52" w:rsidP="003D13D1">
      <w:pPr>
        <w:numPr>
          <w:ilvl w:val="0"/>
          <w:numId w:val="6"/>
        </w:numPr>
        <w:shd w:val="clear" w:color="auto" w:fill="FFFFFF"/>
        <w:spacing w:before="100" w:beforeAutospacing="1" w:after="144"/>
        <w:ind w:left="360"/>
        <w:rPr>
          <w:rFonts w:ascii="Tahoma" w:hAnsi="Tahoma" w:cs="Tahoma"/>
          <w:color w:val="000000"/>
          <w:sz w:val="20"/>
          <w:szCs w:val="20"/>
          <w:lang w:val="en-US"/>
        </w:rPr>
      </w:pPr>
      <w:hyperlink r:id="rId26" w:tooltip="Zagreb" w:history="1">
        <w:r w:rsidR="00101DD5" w:rsidRPr="00FA51B6">
          <w:rPr>
            <w:rStyle w:val="Hyperlink"/>
            <w:rFonts w:ascii="Tahoma" w:hAnsi="Tahoma" w:cs="Tahoma"/>
            <w:color w:val="002BB8"/>
            <w:sz w:val="20"/>
            <w:szCs w:val="20"/>
            <w:u w:val="none"/>
            <w:lang w:val="fr-FR"/>
          </w:rPr>
          <w:t>Zagreb</w:t>
        </w:r>
      </w:hyperlink>
      <w:r w:rsidR="00101DD5" w:rsidRPr="00FA51B6">
        <w:rPr>
          <w:rFonts w:ascii="Tahoma" w:hAnsi="Tahoma" w:cs="Tahoma"/>
          <w:color w:val="002BB8"/>
          <w:sz w:val="20"/>
          <w:szCs w:val="20"/>
          <w:lang w:val="fr-FR"/>
        </w:rPr>
        <w:t xml:space="preserve">: </w:t>
      </w:r>
      <w:r w:rsidR="00101DD5" w:rsidRPr="00FA51B6">
        <w:rPr>
          <w:rFonts w:ascii="Tahoma" w:hAnsi="Tahoma" w:cs="Tahoma"/>
          <w:sz w:val="20"/>
          <w:szCs w:val="20"/>
          <w:lang w:val="fr-FR"/>
        </w:rPr>
        <w:t xml:space="preserve">6-7h, </w:t>
      </w:r>
      <w:r w:rsidR="00FA51B6" w:rsidRPr="00FA51B6">
        <w:rPr>
          <w:rFonts w:ascii="Tahoma" w:hAnsi="Tahoma" w:cs="Tahoma"/>
          <w:sz w:val="20"/>
          <w:szCs w:val="20"/>
          <w:lang w:val="fr-FR"/>
        </w:rPr>
        <w:t>trois trains par jour</w:t>
      </w:r>
      <w:r w:rsidR="00101DD5" w:rsidRPr="00FA51B6">
        <w:rPr>
          <w:rFonts w:ascii="Tahoma" w:hAnsi="Tahoma" w:cs="Tahoma"/>
          <w:sz w:val="20"/>
          <w:szCs w:val="20"/>
          <w:lang w:val="fr-FR"/>
        </w:rPr>
        <w:t xml:space="preserve">. </w:t>
      </w:r>
      <w:r w:rsidR="00222E81">
        <w:rPr>
          <w:rFonts w:ascii="Tahoma" w:hAnsi="Tahoma" w:cs="Tahoma"/>
          <w:sz w:val="20"/>
          <w:szCs w:val="20"/>
          <w:lang w:val="en-US"/>
        </w:rPr>
        <w:t xml:space="preserve">Le train </w:t>
      </w:r>
      <w:r w:rsidR="00101DD5" w:rsidRPr="00E379B1">
        <w:rPr>
          <w:rFonts w:ascii="Tahoma" w:hAnsi="Tahoma" w:cs="Tahoma"/>
          <w:sz w:val="20"/>
          <w:szCs w:val="20"/>
          <w:lang w:val="en-US"/>
        </w:rPr>
        <w:t xml:space="preserve">Maestral, arriving at 16:45, ends up at Déli station. </w:t>
      </w:r>
      <w:r w:rsidR="00101DD5" w:rsidRPr="00E379B1">
        <w:rPr>
          <w:rFonts w:ascii="Tahoma" w:hAnsi="Tahoma" w:cs="Tahoma"/>
          <w:color w:val="000000"/>
          <w:sz w:val="20"/>
          <w:szCs w:val="20"/>
          <w:lang w:val="en-US"/>
        </w:rPr>
        <w:t xml:space="preserve">Return ticket valid 1 month costs about €30 and it's even cheaper than one-way ticket. </w:t>
      </w:r>
    </w:p>
    <w:p w:rsidR="00101DD5" w:rsidRPr="00E379B1" w:rsidRDefault="00AB6E52" w:rsidP="003D13D1">
      <w:pPr>
        <w:numPr>
          <w:ilvl w:val="0"/>
          <w:numId w:val="6"/>
        </w:numPr>
        <w:shd w:val="clear" w:color="auto" w:fill="FFFFFF"/>
        <w:spacing w:before="100" w:beforeAutospacing="1" w:after="144"/>
        <w:ind w:left="360"/>
        <w:rPr>
          <w:rFonts w:ascii="Tahoma" w:hAnsi="Tahoma" w:cs="Tahoma"/>
          <w:sz w:val="20"/>
          <w:szCs w:val="20"/>
          <w:lang w:val="en-US"/>
        </w:rPr>
      </w:pPr>
      <w:hyperlink r:id="rId27" w:tooltip="Belgrade" w:history="1">
        <w:r w:rsidR="00101DD5" w:rsidRPr="00E379B1">
          <w:rPr>
            <w:rStyle w:val="Hyperlink"/>
            <w:rFonts w:ascii="Tahoma" w:hAnsi="Tahoma" w:cs="Tahoma"/>
            <w:color w:val="002BB8"/>
            <w:sz w:val="20"/>
            <w:szCs w:val="20"/>
            <w:u w:val="none"/>
            <w:lang w:val="en-US"/>
          </w:rPr>
          <w:t>Belgrade</w:t>
        </w:r>
      </w:hyperlink>
      <w:r w:rsidR="00101DD5" w:rsidRPr="00E379B1">
        <w:rPr>
          <w:rStyle w:val="Hyperlink"/>
          <w:rFonts w:ascii="Tahoma" w:hAnsi="Tahoma" w:cs="Tahoma"/>
          <w:color w:val="002BB8"/>
          <w:sz w:val="20"/>
          <w:szCs w:val="20"/>
          <w:u w:val="none"/>
          <w:lang w:val="en-US"/>
        </w:rPr>
        <w:t xml:space="preserve">: </w:t>
      </w:r>
      <w:r w:rsidR="00101DD5" w:rsidRPr="00E379B1">
        <w:rPr>
          <w:lang w:val="en-US"/>
        </w:rPr>
        <w:t>8h</w:t>
      </w:r>
      <w:r w:rsidR="00101DD5" w:rsidRPr="00E379B1">
        <w:rPr>
          <w:rFonts w:ascii="Tahoma" w:hAnsi="Tahoma" w:cs="Tahoma"/>
          <w:sz w:val="20"/>
          <w:szCs w:val="20"/>
          <w:lang w:val="en-US"/>
        </w:rPr>
        <w:t>, two daytime trains Avala and Ivo Andric and one night train Beograd. They are often delayed. There is a special offer Budapest Special/Beograd Special, €15 for one-way and €26 for return ticket. These tickets are sold only at Budapest and Belgrade stations. Couchette reservation is €16.40 for 6-berth couchette, but there are reservation-free seats even on the night tra</w:t>
      </w:r>
      <w:r w:rsidR="00711E8E" w:rsidRPr="00E379B1">
        <w:rPr>
          <w:rFonts w:ascii="Tahoma" w:hAnsi="Tahoma" w:cs="Tahoma"/>
          <w:sz w:val="20"/>
          <w:szCs w:val="20"/>
          <w:lang w:val="en-US"/>
        </w:rPr>
        <w:t>in. Notice that the night train</w:t>
      </w:r>
      <w:r w:rsidR="00101DD5" w:rsidRPr="00E379B1">
        <w:rPr>
          <w:rFonts w:ascii="Tahoma" w:hAnsi="Tahoma" w:cs="Tahoma"/>
          <w:sz w:val="20"/>
          <w:szCs w:val="20"/>
          <w:lang w:val="en-US"/>
        </w:rPr>
        <w:t xml:space="preserve"> arrives in Budapest very early at 5AM.</w:t>
      </w:r>
    </w:p>
    <w:p w:rsidR="00101DD5" w:rsidRPr="00E379B1" w:rsidRDefault="00101DD5" w:rsidP="00E127DD">
      <w:pPr>
        <w:rPr>
          <w:lang w:val="en-US"/>
        </w:rPr>
      </w:pPr>
    </w:p>
    <w:p w:rsidR="00E127DD" w:rsidRPr="00E379B1" w:rsidRDefault="00E127DD" w:rsidP="00E127DD">
      <w:pPr>
        <w:rPr>
          <w:lang w:val="en-US"/>
        </w:rPr>
      </w:pPr>
    </w:p>
    <w:p w:rsidR="00755DB6" w:rsidRPr="00642C60" w:rsidRDefault="006F1E1A" w:rsidP="00CE106E">
      <w:pPr>
        <w:pStyle w:val="IntenseQuote"/>
        <w:pBdr>
          <w:bottom w:val="single" w:sz="4" w:space="1" w:color="auto"/>
        </w:pBdr>
        <w:spacing w:before="0" w:after="0"/>
        <w:ind w:left="0" w:right="-2"/>
        <w:rPr>
          <w:color w:val="948A54"/>
          <w:lang w:val="fr-FR"/>
        </w:rPr>
      </w:pPr>
      <w:r w:rsidRPr="00642C60">
        <w:rPr>
          <w:color w:val="948A54"/>
          <w:lang w:val="fr-FR"/>
        </w:rPr>
        <w:t>TRANSPORT DEPUIS ET VERS L’AEROPORT</w:t>
      </w:r>
    </w:p>
    <w:p w:rsidR="004319B2" w:rsidRPr="00642C60" w:rsidRDefault="004319B2" w:rsidP="004319B2">
      <w:pPr>
        <w:pStyle w:val="artcontent"/>
        <w:rPr>
          <w:color w:val="auto"/>
          <w:sz w:val="20"/>
          <w:szCs w:val="20"/>
          <w:lang w:val="fr-FR"/>
        </w:rPr>
      </w:pPr>
    </w:p>
    <w:p w:rsidR="004319B2" w:rsidRPr="00006B13" w:rsidRDefault="00006B13" w:rsidP="004319B2">
      <w:pPr>
        <w:pStyle w:val="artcontent"/>
        <w:rPr>
          <w:color w:val="auto"/>
          <w:sz w:val="20"/>
          <w:szCs w:val="20"/>
          <w:lang w:val="fr-FR"/>
        </w:rPr>
      </w:pPr>
      <w:r w:rsidRPr="009569FB">
        <w:rPr>
          <w:color w:val="auto"/>
          <w:sz w:val="20"/>
          <w:szCs w:val="20"/>
          <w:lang w:val="fr-FR"/>
        </w:rPr>
        <w:t>Les transferts seront pris en charge</w:t>
      </w:r>
      <w:r w:rsidR="004319B2" w:rsidRPr="009569FB">
        <w:rPr>
          <w:color w:val="auto"/>
          <w:sz w:val="20"/>
          <w:szCs w:val="20"/>
          <w:lang w:val="fr-FR"/>
        </w:rPr>
        <w:t xml:space="preserve"> </w:t>
      </w:r>
      <w:r w:rsidRPr="009569FB">
        <w:rPr>
          <w:color w:val="auto"/>
          <w:sz w:val="20"/>
          <w:szCs w:val="20"/>
          <w:lang w:val="fr-FR"/>
        </w:rPr>
        <w:t>par le Secré</w:t>
      </w:r>
      <w:r w:rsidR="004319B2" w:rsidRPr="009569FB">
        <w:rPr>
          <w:color w:val="auto"/>
          <w:sz w:val="20"/>
          <w:szCs w:val="20"/>
          <w:lang w:val="fr-FR"/>
        </w:rPr>
        <w:t xml:space="preserve">tariat </w:t>
      </w:r>
      <w:r w:rsidRPr="009569FB">
        <w:rPr>
          <w:b/>
          <w:color w:val="auto"/>
          <w:sz w:val="20"/>
          <w:szCs w:val="20"/>
          <w:u w:val="single"/>
          <w:lang w:val="fr-FR"/>
        </w:rPr>
        <w:t>pour tous les participants</w:t>
      </w:r>
      <w:r w:rsidR="00727FA7" w:rsidRPr="009569FB">
        <w:rPr>
          <w:color w:val="auto"/>
          <w:sz w:val="20"/>
          <w:szCs w:val="20"/>
          <w:lang w:val="fr-FR"/>
        </w:rPr>
        <w:t xml:space="preserve"> </w:t>
      </w:r>
      <w:r w:rsidRPr="009569FB">
        <w:rPr>
          <w:color w:val="auto"/>
          <w:sz w:val="20"/>
          <w:szCs w:val="20"/>
          <w:lang w:val="fr-FR"/>
        </w:rPr>
        <w:t xml:space="preserve">et </w:t>
      </w:r>
      <w:r w:rsidR="00A867B8" w:rsidRPr="009569FB">
        <w:rPr>
          <w:color w:val="auto"/>
          <w:sz w:val="20"/>
          <w:szCs w:val="20"/>
          <w:lang w:val="fr-FR"/>
        </w:rPr>
        <w:t>organisés</w:t>
      </w:r>
      <w:r w:rsidRPr="009569FB">
        <w:rPr>
          <w:color w:val="auto"/>
          <w:sz w:val="20"/>
          <w:szCs w:val="20"/>
          <w:lang w:val="fr-FR"/>
        </w:rPr>
        <w:t xml:space="preserve"> en </w:t>
      </w:r>
      <w:r w:rsidR="00A867B8" w:rsidRPr="009569FB">
        <w:rPr>
          <w:color w:val="auto"/>
          <w:sz w:val="20"/>
          <w:szCs w:val="20"/>
          <w:lang w:val="fr-FR"/>
        </w:rPr>
        <w:t>coopération</w:t>
      </w:r>
      <w:r w:rsidRPr="009569FB">
        <w:rPr>
          <w:color w:val="auto"/>
          <w:sz w:val="20"/>
          <w:szCs w:val="20"/>
          <w:lang w:val="fr-FR"/>
        </w:rPr>
        <w:t xml:space="preserve"> avec</w:t>
      </w:r>
      <w:r w:rsidR="00727FA7" w:rsidRPr="009569FB">
        <w:rPr>
          <w:color w:val="auto"/>
          <w:sz w:val="20"/>
          <w:szCs w:val="20"/>
          <w:lang w:val="fr-FR"/>
        </w:rPr>
        <w:t xml:space="preserve"> </w:t>
      </w:r>
      <w:r w:rsidRPr="009569FB">
        <w:rPr>
          <w:color w:val="auto"/>
          <w:sz w:val="20"/>
          <w:szCs w:val="20"/>
          <w:lang w:val="fr-FR"/>
        </w:rPr>
        <w:t>les hôtels</w:t>
      </w:r>
      <w:r w:rsidR="004319B2" w:rsidRPr="009569FB">
        <w:rPr>
          <w:color w:val="auto"/>
          <w:sz w:val="20"/>
          <w:szCs w:val="20"/>
          <w:lang w:val="fr-FR"/>
        </w:rPr>
        <w:t xml:space="preserve"> </w:t>
      </w:r>
      <w:r w:rsidRPr="009569FB">
        <w:rPr>
          <w:color w:val="auto"/>
          <w:sz w:val="20"/>
          <w:szCs w:val="20"/>
          <w:lang w:val="fr-FR"/>
        </w:rPr>
        <w:t>avec lesquels des tarifs préférentiels ont été négociés</w:t>
      </w:r>
      <w:r w:rsidR="004319B2" w:rsidRPr="009569FB">
        <w:rPr>
          <w:color w:val="auto"/>
          <w:sz w:val="20"/>
          <w:szCs w:val="20"/>
          <w:lang w:val="fr-FR"/>
        </w:rPr>
        <w:t xml:space="preserve"> (</w:t>
      </w:r>
      <w:r w:rsidRPr="009569FB">
        <w:rPr>
          <w:color w:val="auto"/>
          <w:sz w:val="20"/>
          <w:szCs w:val="20"/>
          <w:lang w:val="fr-FR"/>
        </w:rPr>
        <w:t>voir ci-dessous</w:t>
      </w:r>
      <w:r w:rsidR="004319B2" w:rsidRPr="009569FB">
        <w:rPr>
          <w:color w:val="auto"/>
          <w:sz w:val="20"/>
          <w:szCs w:val="20"/>
          <w:lang w:val="fr-FR"/>
        </w:rPr>
        <w:t xml:space="preserve">). </w:t>
      </w:r>
      <w:r w:rsidRPr="009569FB">
        <w:rPr>
          <w:color w:val="auto"/>
          <w:sz w:val="20"/>
          <w:szCs w:val="20"/>
          <w:lang w:val="fr-FR"/>
        </w:rPr>
        <w:t>De plus amples informations sur la manière de s’inscrire pour les transferts vous seront communiquées prochainement</w:t>
      </w:r>
      <w:r w:rsidR="00727FA7" w:rsidRPr="009569FB">
        <w:rPr>
          <w:color w:val="auto"/>
          <w:sz w:val="20"/>
          <w:szCs w:val="20"/>
          <w:lang w:val="fr-FR"/>
        </w:rPr>
        <w:t xml:space="preserve">. </w:t>
      </w:r>
      <w:r w:rsidRPr="009569FB">
        <w:rPr>
          <w:color w:val="auto"/>
          <w:sz w:val="20"/>
          <w:szCs w:val="20"/>
          <w:lang w:val="fr-FR"/>
        </w:rPr>
        <w:t xml:space="preserve">De manière à assurer un </w:t>
      </w:r>
      <w:r w:rsidR="00A513FA" w:rsidRPr="009569FB">
        <w:rPr>
          <w:color w:val="auto"/>
          <w:sz w:val="20"/>
          <w:szCs w:val="20"/>
          <w:lang w:val="fr-FR"/>
        </w:rPr>
        <w:t>service de qualité</w:t>
      </w:r>
      <w:r w:rsidR="000146F8" w:rsidRPr="009569FB">
        <w:rPr>
          <w:color w:val="auto"/>
          <w:sz w:val="20"/>
          <w:szCs w:val="20"/>
          <w:lang w:val="fr-FR"/>
        </w:rPr>
        <w:t xml:space="preserve"> </w:t>
      </w:r>
      <w:r w:rsidR="00A513FA" w:rsidRPr="009569FB">
        <w:rPr>
          <w:color w:val="auto"/>
          <w:sz w:val="20"/>
          <w:szCs w:val="20"/>
          <w:lang w:val="fr-FR"/>
        </w:rPr>
        <w:t xml:space="preserve">nous vous </w:t>
      </w:r>
      <w:r w:rsidR="001F1F2D" w:rsidRPr="009569FB">
        <w:rPr>
          <w:color w:val="auto"/>
          <w:sz w:val="20"/>
          <w:szCs w:val="20"/>
          <w:lang w:val="fr-FR"/>
        </w:rPr>
        <w:t>demanderons</w:t>
      </w:r>
      <w:r w:rsidR="00A513FA" w:rsidRPr="009569FB">
        <w:rPr>
          <w:color w:val="auto"/>
          <w:sz w:val="20"/>
          <w:szCs w:val="20"/>
          <w:lang w:val="fr-FR"/>
        </w:rPr>
        <w:t xml:space="preserve"> de bien vouloir mentionner vos détails de vols lors de votre réservation: </w:t>
      </w:r>
      <w:r w:rsidRPr="009569FB">
        <w:rPr>
          <w:color w:val="auto"/>
          <w:sz w:val="20"/>
          <w:szCs w:val="20"/>
          <w:lang w:val="fr-FR"/>
        </w:rPr>
        <w:t>aéroport de départ</w:t>
      </w:r>
      <w:r w:rsidR="000146F8" w:rsidRPr="009569FB">
        <w:rPr>
          <w:color w:val="auto"/>
          <w:sz w:val="20"/>
          <w:szCs w:val="20"/>
          <w:lang w:val="fr-FR"/>
        </w:rPr>
        <w:t xml:space="preserve"> (</w:t>
      </w:r>
      <w:r w:rsidRPr="009569FB">
        <w:rPr>
          <w:color w:val="auto"/>
          <w:sz w:val="20"/>
          <w:szCs w:val="20"/>
          <w:lang w:val="fr-FR"/>
        </w:rPr>
        <w:t>ou aéroport de la dernière escale</w:t>
      </w:r>
      <w:r w:rsidR="000146F8" w:rsidRPr="009569FB">
        <w:rPr>
          <w:color w:val="auto"/>
          <w:sz w:val="20"/>
          <w:szCs w:val="20"/>
          <w:lang w:val="fr-FR"/>
        </w:rPr>
        <w:t>)</w:t>
      </w:r>
      <w:r w:rsidR="004319B2" w:rsidRPr="009569FB">
        <w:rPr>
          <w:color w:val="auto"/>
          <w:sz w:val="20"/>
          <w:szCs w:val="20"/>
          <w:lang w:val="fr-FR"/>
        </w:rPr>
        <w:t xml:space="preserve"> </w:t>
      </w:r>
      <w:r w:rsidRPr="009569FB">
        <w:rPr>
          <w:color w:val="auto"/>
          <w:sz w:val="20"/>
          <w:szCs w:val="20"/>
          <w:lang w:val="fr-FR"/>
        </w:rPr>
        <w:t>date d’arrivée</w:t>
      </w:r>
      <w:r w:rsidR="004319B2" w:rsidRPr="009569FB">
        <w:rPr>
          <w:color w:val="auto"/>
          <w:sz w:val="20"/>
          <w:szCs w:val="20"/>
          <w:lang w:val="fr-FR"/>
        </w:rPr>
        <w:t xml:space="preserve">, </w:t>
      </w:r>
      <w:r w:rsidRPr="009569FB">
        <w:rPr>
          <w:color w:val="auto"/>
          <w:sz w:val="20"/>
          <w:szCs w:val="20"/>
          <w:lang w:val="fr-FR"/>
        </w:rPr>
        <w:t>heure d’arrivée</w:t>
      </w:r>
      <w:r w:rsidR="000146F8" w:rsidRPr="009569FB">
        <w:rPr>
          <w:color w:val="auto"/>
          <w:sz w:val="20"/>
          <w:szCs w:val="20"/>
          <w:lang w:val="fr-FR"/>
        </w:rPr>
        <w:t xml:space="preserve">, terminal </w:t>
      </w:r>
      <w:r w:rsidRPr="009569FB">
        <w:rPr>
          <w:color w:val="auto"/>
          <w:sz w:val="20"/>
          <w:szCs w:val="20"/>
          <w:lang w:val="fr-FR"/>
        </w:rPr>
        <w:t>et numéro de vol</w:t>
      </w:r>
      <w:r w:rsidR="004319B2" w:rsidRPr="009569FB">
        <w:rPr>
          <w:color w:val="auto"/>
          <w:sz w:val="20"/>
          <w:szCs w:val="20"/>
          <w:lang w:val="fr-FR"/>
        </w:rPr>
        <w:t xml:space="preserve">. </w:t>
      </w:r>
      <w:r w:rsidRPr="009569FB">
        <w:rPr>
          <w:color w:val="auto"/>
          <w:sz w:val="20"/>
          <w:szCs w:val="20"/>
          <w:lang w:val="fr-FR"/>
        </w:rPr>
        <w:t xml:space="preserve">Les détails de vols de retour devront être </w:t>
      </w:r>
      <w:r w:rsidR="00A513FA" w:rsidRPr="009569FB">
        <w:rPr>
          <w:color w:val="auto"/>
          <w:sz w:val="20"/>
          <w:szCs w:val="20"/>
          <w:lang w:val="fr-FR"/>
        </w:rPr>
        <w:t>fournis</w:t>
      </w:r>
      <w:r w:rsidRPr="009569FB">
        <w:rPr>
          <w:color w:val="auto"/>
          <w:sz w:val="20"/>
          <w:szCs w:val="20"/>
          <w:lang w:val="fr-FR"/>
        </w:rPr>
        <w:t xml:space="preserve"> à la réception </w:t>
      </w:r>
      <w:r w:rsidR="00A513FA" w:rsidRPr="009569FB">
        <w:rPr>
          <w:color w:val="auto"/>
          <w:sz w:val="20"/>
          <w:szCs w:val="20"/>
          <w:lang w:val="fr-FR"/>
        </w:rPr>
        <w:t>à</w:t>
      </w:r>
      <w:r w:rsidRPr="009569FB">
        <w:rPr>
          <w:color w:val="auto"/>
          <w:sz w:val="20"/>
          <w:szCs w:val="20"/>
          <w:lang w:val="fr-FR"/>
        </w:rPr>
        <w:t xml:space="preserve"> votre arrivée</w:t>
      </w:r>
      <w:r w:rsidR="004319B2" w:rsidRPr="009569FB">
        <w:rPr>
          <w:color w:val="auto"/>
          <w:sz w:val="20"/>
          <w:szCs w:val="20"/>
          <w:lang w:val="fr-FR"/>
        </w:rPr>
        <w:t>.</w:t>
      </w:r>
    </w:p>
    <w:p w:rsidR="006E70BC" w:rsidRPr="006F1E1A" w:rsidRDefault="00E869DD" w:rsidP="006E70BC">
      <w:pPr>
        <w:pStyle w:val="artcontent"/>
        <w:spacing w:after="0"/>
        <w:rPr>
          <w:color w:val="auto"/>
          <w:sz w:val="20"/>
          <w:szCs w:val="20"/>
          <w:lang w:val="fr-FR"/>
        </w:rPr>
      </w:pPr>
      <w:r>
        <w:rPr>
          <w:color w:val="auto"/>
          <w:sz w:val="20"/>
          <w:szCs w:val="20"/>
          <w:lang w:val="fr-FR"/>
        </w:rPr>
        <w:t>Suivez le lien ci-dessous</w:t>
      </w:r>
      <w:r w:rsidR="006F1E1A" w:rsidRPr="006F1E1A">
        <w:rPr>
          <w:color w:val="auto"/>
          <w:sz w:val="20"/>
          <w:szCs w:val="20"/>
          <w:lang w:val="fr-FR"/>
        </w:rPr>
        <w:t xml:space="preserve"> </w:t>
      </w:r>
      <w:r w:rsidR="006F1E1A">
        <w:rPr>
          <w:color w:val="auto"/>
          <w:sz w:val="20"/>
          <w:szCs w:val="20"/>
          <w:lang w:val="fr-FR"/>
        </w:rPr>
        <w:t>p</w:t>
      </w:r>
      <w:r w:rsidR="006F1E1A" w:rsidRPr="006F1E1A">
        <w:rPr>
          <w:color w:val="auto"/>
          <w:sz w:val="20"/>
          <w:szCs w:val="20"/>
          <w:lang w:val="fr-FR"/>
        </w:rPr>
        <w:t>our plus d’information sur l’aéroport de Budapest</w:t>
      </w:r>
      <w:r w:rsidR="006F1E1A">
        <w:rPr>
          <w:color w:val="auto"/>
          <w:sz w:val="20"/>
          <w:szCs w:val="20"/>
          <w:lang w:val="fr-FR"/>
        </w:rPr>
        <w:t> :</w:t>
      </w:r>
    </w:p>
    <w:p w:rsidR="004319B2" w:rsidRPr="00E869DD" w:rsidRDefault="00AB6E52" w:rsidP="004319B2">
      <w:pPr>
        <w:pStyle w:val="artcontent"/>
        <w:rPr>
          <w:color w:val="auto"/>
          <w:sz w:val="20"/>
          <w:szCs w:val="20"/>
          <w:lang w:val="fr-FR"/>
        </w:rPr>
      </w:pPr>
      <w:hyperlink r:id="rId28" w:history="1">
        <w:r w:rsidR="003D13D1" w:rsidRPr="00E869DD">
          <w:rPr>
            <w:rStyle w:val="Hyperlink"/>
            <w:sz w:val="20"/>
            <w:szCs w:val="20"/>
            <w:lang w:val="fr-FR"/>
          </w:rPr>
          <w:t>http://www.bud.hu/english/passengers</w:t>
        </w:r>
      </w:hyperlink>
      <w:r w:rsidR="003D13D1" w:rsidRPr="00E869DD">
        <w:rPr>
          <w:color w:val="auto"/>
          <w:sz w:val="20"/>
          <w:szCs w:val="20"/>
          <w:lang w:val="fr-FR"/>
        </w:rPr>
        <w:t xml:space="preserve"> </w:t>
      </w:r>
    </w:p>
    <w:p w:rsidR="00755DB6" w:rsidRPr="00E869DD" w:rsidRDefault="00755DB6" w:rsidP="00755DB6">
      <w:pPr>
        <w:pStyle w:val="NormalWeb"/>
        <w:spacing w:before="0" w:beforeAutospacing="0" w:after="0" w:afterAutospacing="0"/>
        <w:rPr>
          <w:rFonts w:ascii="Tahoma" w:hAnsi="Tahoma" w:cs="Tahoma"/>
          <w:sz w:val="20"/>
          <w:szCs w:val="20"/>
          <w:lang w:val="fr-FR"/>
        </w:rPr>
      </w:pPr>
      <w:r w:rsidRPr="00E869DD">
        <w:rPr>
          <w:rFonts w:ascii="Tahoma" w:hAnsi="Tahoma" w:cs="Tahoma"/>
          <w:sz w:val="20"/>
          <w:szCs w:val="20"/>
          <w:lang w:val="fr-FR"/>
        </w:rPr>
        <w:t xml:space="preserve">  </w:t>
      </w:r>
    </w:p>
    <w:p w:rsidR="00E127DD" w:rsidRPr="00E869DD" w:rsidRDefault="00E127DD" w:rsidP="00755DB6">
      <w:pPr>
        <w:pStyle w:val="NormalWeb"/>
        <w:spacing w:before="0" w:beforeAutospacing="0" w:after="0" w:afterAutospacing="0"/>
        <w:rPr>
          <w:rFonts w:ascii="Tahoma" w:hAnsi="Tahoma" w:cs="Tahoma"/>
          <w:sz w:val="20"/>
          <w:szCs w:val="20"/>
          <w:lang w:val="fr-FR"/>
        </w:rPr>
      </w:pPr>
    </w:p>
    <w:p w:rsidR="00755DB6" w:rsidRPr="00CE106E" w:rsidRDefault="00755DB6" w:rsidP="00CE106E">
      <w:pPr>
        <w:pStyle w:val="IntenseQuote"/>
        <w:pBdr>
          <w:bottom w:val="single" w:sz="4" w:space="1" w:color="auto"/>
        </w:pBdr>
        <w:spacing w:before="0" w:after="0"/>
        <w:ind w:left="0" w:right="-2"/>
        <w:rPr>
          <w:color w:val="948A54"/>
        </w:rPr>
      </w:pPr>
      <w:r w:rsidRPr="00CE106E">
        <w:rPr>
          <w:color w:val="948A54"/>
        </w:rPr>
        <w:t>HOTEL</w:t>
      </w:r>
      <w:r w:rsidR="00712313">
        <w:rPr>
          <w:color w:val="948A54"/>
        </w:rPr>
        <w:t>S</w:t>
      </w:r>
    </w:p>
    <w:p w:rsidR="00755DB6" w:rsidRDefault="00755DB6" w:rsidP="00755DB6">
      <w:pPr>
        <w:rPr>
          <w:rFonts w:ascii="Tahoma" w:hAnsi="Tahoma" w:cs="Tahoma"/>
          <w:b/>
          <w:sz w:val="20"/>
          <w:szCs w:val="20"/>
          <w:u w:val="single"/>
        </w:rPr>
      </w:pPr>
    </w:p>
    <w:p w:rsidR="003D13D1" w:rsidRDefault="003D13D1" w:rsidP="00755DB6">
      <w:pPr>
        <w:rPr>
          <w:rFonts w:ascii="Tahoma" w:hAnsi="Tahoma" w:cs="Tahoma"/>
          <w:b/>
          <w:sz w:val="20"/>
          <w:szCs w:val="20"/>
          <w:u w:val="single"/>
        </w:rPr>
      </w:pPr>
      <w:r>
        <w:rPr>
          <w:rFonts w:ascii="Arial" w:hAnsi="Arial" w:cs="Arial"/>
          <w:noProof/>
          <w:sz w:val="20"/>
          <w:szCs w:val="20"/>
          <w:lang w:val="en-US" w:eastAsia="en-US"/>
        </w:rPr>
        <w:drawing>
          <wp:inline distT="0" distB="0" distL="0" distR="0">
            <wp:extent cx="3011805" cy="2362200"/>
            <wp:effectExtent l="0" t="0" r="0" b="0"/>
            <wp:docPr id="2" name="Picture 2" descr="http://booking.hotel7.com/photos/budapest/hotels/novotel_centrum/lar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oking.hotel7.com/photos/budapest/hotels/novotel_centrum/large/1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1805" cy="2362200"/>
                    </a:xfrm>
                    <a:prstGeom prst="rect">
                      <a:avLst/>
                    </a:prstGeom>
                    <a:noFill/>
                    <a:ln>
                      <a:noFill/>
                    </a:ln>
                  </pic:spPr>
                </pic:pic>
              </a:graphicData>
            </a:graphic>
          </wp:inline>
        </w:drawing>
      </w:r>
    </w:p>
    <w:p w:rsidR="003D13D1" w:rsidRDefault="003D13D1" w:rsidP="00755DB6">
      <w:pPr>
        <w:rPr>
          <w:rFonts w:ascii="Tahoma" w:hAnsi="Tahoma" w:cs="Tahoma"/>
          <w:b/>
          <w:sz w:val="20"/>
          <w:szCs w:val="20"/>
          <w:u w:val="single"/>
        </w:rPr>
      </w:pPr>
    </w:p>
    <w:p w:rsidR="00A9114E" w:rsidRPr="00E127DD" w:rsidRDefault="00A9114E" w:rsidP="00755DB6">
      <w:pPr>
        <w:rPr>
          <w:rFonts w:ascii="Tahoma" w:hAnsi="Tahoma" w:cs="Tahoma"/>
          <w:b/>
        </w:rPr>
      </w:pPr>
      <w:r w:rsidRPr="00E127DD">
        <w:rPr>
          <w:rFonts w:ascii="Tahoma" w:hAnsi="Tahoma" w:cs="Tahoma"/>
          <w:b/>
          <w:u w:val="single"/>
        </w:rPr>
        <w:t xml:space="preserve">Novotel </w:t>
      </w:r>
    </w:p>
    <w:p w:rsidR="00A9114E" w:rsidRDefault="00AB6E52" w:rsidP="00755DB6">
      <w:pPr>
        <w:rPr>
          <w:rFonts w:ascii="Tahoma" w:hAnsi="Tahoma" w:cs="Tahoma"/>
          <w:sz w:val="20"/>
          <w:szCs w:val="20"/>
          <w:u w:val="single"/>
        </w:rPr>
      </w:pPr>
      <w:hyperlink r:id="rId30" w:history="1">
        <w:r w:rsidR="003D13D1" w:rsidRPr="006B3974">
          <w:rPr>
            <w:rStyle w:val="Hyperlink"/>
            <w:rFonts w:ascii="Tahoma" w:hAnsi="Tahoma" w:cs="Tahoma"/>
            <w:sz w:val="20"/>
            <w:szCs w:val="20"/>
          </w:rPr>
          <w:t>http://www.novotel.com/fr/hotel-3560-novotel-budapest-centrum/index.shtml</w:t>
        </w:r>
      </w:hyperlink>
      <w:r w:rsidR="003D13D1" w:rsidRPr="006B3974">
        <w:rPr>
          <w:rFonts w:ascii="Tahoma" w:hAnsi="Tahoma" w:cs="Tahoma"/>
          <w:sz w:val="20"/>
          <w:szCs w:val="20"/>
          <w:u w:val="single"/>
        </w:rPr>
        <w:t xml:space="preserve"> </w:t>
      </w:r>
    </w:p>
    <w:p w:rsidR="006B3974" w:rsidRPr="006B3974" w:rsidRDefault="006B3974" w:rsidP="006B3974">
      <w:pPr>
        <w:rPr>
          <w:rFonts w:ascii="Tahoma" w:hAnsi="Tahoma" w:cs="Tahoma"/>
          <w:sz w:val="20"/>
          <w:szCs w:val="20"/>
        </w:rPr>
      </w:pPr>
      <w:r w:rsidRPr="006B3974">
        <w:rPr>
          <w:rFonts w:ascii="Tahoma" w:hAnsi="Tahoma" w:cs="Tahoma"/>
          <w:sz w:val="20"/>
          <w:szCs w:val="20"/>
        </w:rPr>
        <w:t>Rakoczi ut 43-45</w:t>
      </w:r>
    </w:p>
    <w:p w:rsidR="006B3974" w:rsidRPr="006B3974" w:rsidRDefault="006B3974" w:rsidP="006B3974">
      <w:pPr>
        <w:rPr>
          <w:rFonts w:ascii="Tahoma" w:hAnsi="Tahoma" w:cs="Tahoma"/>
          <w:sz w:val="20"/>
          <w:szCs w:val="20"/>
        </w:rPr>
      </w:pPr>
      <w:r w:rsidRPr="006B3974">
        <w:rPr>
          <w:rFonts w:ascii="Tahoma" w:hAnsi="Tahoma" w:cs="Tahoma"/>
          <w:sz w:val="20"/>
          <w:szCs w:val="20"/>
        </w:rPr>
        <w:t>1088 B</w:t>
      </w:r>
      <w:r>
        <w:rPr>
          <w:rFonts w:ascii="Tahoma" w:hAnsi="Tahoma" w:cs="Tahoma"/>
          <w:sz w:val="20"/>
          <w:szCs w:val="20"/>
        </w:rPr>
        <w:t>udapest</w:t>
      </w:r>
    </w:p>
    <w:p w:rsidR="006B3974" w:rsidRDefault="006B3974" w:rsidP="006B3974">
      <w:pPr>
        <w:rPr>
          <w:rFonts w:ascii="Tahoma" w:hAnsi="Tahoma" w:cs="Tahoma"/>
          <w:sz w:val="20"/>
          <w:szCs w:val="20"/>
        </w:rPr>
      </w:pPr>
      <w:r w:rsidRPr="006B3974">
        <w:rPr>
          <w:rFonts w:ascii="Tahoma" w:hAnsi="Tahoma" w:cs="Tahoma"/>
          <w:sz w:val="20"/>
          <w:szCs w:val="20"/>
        </w:rPr>
        <w:t>Tel. (+36)1/4775300</w:t>
      </w:r>
    </w:p>
    <w:p w:rsidR="00E127DD" w:rsidRDefault="00E127DD" w:rsidP="006B3974">
      <w:pPr>
        <w:rPr>
          <w:rFonts w:ascii="Tahoma" w:hAnsi="Tahoma" w:cs="Tahoma"/>
          <w:sz w:val="20"/>
          <w:szCs w:val="20"/>
        </w:rPr>
      </w:pPr>
    </w:p>
    <w:p w:rsidR="00945E6E" w:rsidRDefault="00945E6E" w:rsidP="006B3974">
      <w:pPr>
        <w:rPr>
          <w:rFonts w:ascii="Tahoma" w:hAnsi="Tahoma" w:cs="Tahoma"/>
          <w:sz w:val="20"/>
          <w:szCs w:val="20"/>
        </w:rPr>
      </w:pPr>
      <w:r>
        <w:rPr>
          <w:rFonts w:ascii="Tahoma" w:hAnsi="Tahoma" w:cs="Tahoma"/>
          <w:sz w:val="20"/>
          <w:szCs w:val="20"/>
        </w:rPr>
        <w:t xml:space="preserve">Check-in: </w:t>
      </w:r>
      <w:r w:rsidR="00DF0723">
        <w:rPr>
          <w:rFonts w:ascii="Tahoma" w:hAnsi="Tahoma" w:cs="Tahoma"/>
          <w:sz w:val="20"/>
          <w:szCs w:val="20"/>
        </w:rPr>
        <w:t>14:00</w:t>
      </w:r>
    </w:p>
    <w:p w:rsidR="00E127DD" w:rsidRDefault="00DF0723" w:rsidP="006B3974">
      <w:pPr>
        <w:rPr>
          <w:rFonts w:ascii="Tahoma" w:hAnsi="Tahoma" w:cs="Tahoma"/>
          <w:sz w:val="20"/>
          <w:szCs w:val="20"/>
        </w:rPr>
      </w:pPr>
      <w:r>
        <w:rPr>
          <w:rFonts w:ascii="Tahoma" w:hAnsi="Tahoma" w:cs="Tahoma"/>
          <w:sz w:val="20"/>
          <w:szCs w:val="20"/>
        </w:rPr>
        <w:t>Check-out</w:t>
      </w:r>
      <w:r w:rsidR="00222E81">
        <w:rPr>
          <w:rFonts w:ascii="Tahoma" w:hAnsi="Tahoma" w:cs="Tahoma"/>
          <w:sz w:val="20"/>
          <w:szCs w:val="20"/>
        </w:rPr>
        <w:t>: 10:00</w:t>
      </w:r>
      <w:r w:rsidR="00945E6E">
        <w:rPr>
          <w:rFonts w:ascii="Tahoma" w:hAnsi="Tahoma" w:cs="Tahoma"/>
          <w:sz w:val="20"/>
          <w:szCs w:val="20"/>
        </w:rPr>
        <w:t xml:space="preserve"> </w:t>
      </w:r>
      <w:bookmarkStart w:id="0" w:name="_GoBack"/>
      <w:bookmarkEnd w:id="0"/>
    </w:p>
    <w:p w:rsidR="00E127DD" w:rsidRDefault="00E127DD" w:rsidP="00F50868">
      <w:pPr>
        <w:tabs>
          <w:tab w:val="left" w:pos="2694"/>
          <w:tab w:val="left" w:pos="2977"/>
        </w:tabs>
        <w:rPr>
          <w:rFonts w:ascii="Tahoma" w:hAnsi="Tahoma" w:cs="Tahoma"/>
          <w:sz w:val="20"/>
          <w:szCs w:val="20"/>
        </w:rPr>
      </w:pPr>
    </w:p>
    <w:p w:rsidR="00F50868" w:rsidRPr="00DF0723" w:rsidRDefault="00DF0723" w:rsidP="00F50868">
      <w:pPr>
        <w:tabs>
          <w:tab w:val="left" w:pos="2694"/>
          <w:tab w:val="left" w:pos="2977"/>
        </w:tabs>
        <w:rPr>
          <w:rFonts w:ascii="Tahoma" w:hAnsi="Tahoma" w:cs="Tahoma"/>
          <w:sz w:val="20"/>
          <w:szCs w:val="20"/>
          <w:lang w:val="fr-FR"/>
        </w:rPr>
      </w:pPr>
      <w:r w:rsidRPr="00DF0723">
        <w:rPr>
          <w:rFonts w:ascii="Tahoma" w:hAnsi="Tahoma" w:cs="Tahoma"/>
          <w:sz w:val="20"/>
          <w:szCs w:val="20"/>
          <w:lang w:val="fr-FR"/>
        </w:rPr>
        <w:t>P</w:t>
      </w:r>
      <w:r>
        <w:rPr>
          <w:rFonts w:ascii="Tahoma" w:hAnsi="Tahoma" w:cs="Tahoma"/>
          <w:sz w:val="20"/>
          <w:szCs w:val="20"/>
          <w:lang w:val="fr-FR"/>
        </w:rPr>
        <w:t xml:space="preserve">rix, </w:t>
      </w:r>
      <w:r w:rsidRPr="00DF0723">
        <w:rPr>
          <w:rFonts w:ascii="Tahoma" w:hAnsi="Tahoma" w:cs="Tahoma"/>
          <w:sz w:val="20"/>
          <w:szCs w:val="20"/>
          <w:lang w:val="fr-FR"/>
        </w:rPr>
        <w:t>petit déjeuner inclus</w:t>
      </w:r>
      <w:r w:rsidR="00F50868" w:rsidRPr="00DF0723">
        <w:rPr>
          <w:rFonts w:ascii="Tahoma" w:hAnsi="Tahoma" w:cs="Tahoma"/>
          <w:sz w:val="20"/>
          <w:szCs w:val="20"/>
          <w:lang w:val="fr-FR"/>
        </w:rPr>
        <w:t>:</w:t>
      </w:r>
      <w:r w:rsidR="00F50868" w:rsidRPr="00DF0723">
        <w:rPr>
          <w:rFonts w:ascii="Tahoma" w:hAnsi="Tahoma" w:cs="Tahoma"/>
          <w:sz w:val="20"/>
          <w:szCs w:val="20"/>
          <w:lang w:val="fr-FR"/>
        </w:rPr>
        <w:tab/>
        <w:t>-</w:t>
      </w:r>
      <w:r w:rsidR="00F50868" w:rsidRPr="00DF0723">
        <w:rPr>
          <w:rFonts w:ascii="Tahoma" w:hAnsi="Tahoma" w:cs="Tahoma"/>
          <w:sz w:val="20"/>
          <w:szCs w:val="20"/>
          <w:lang w:val="fr-FR"/>
        </w:rPr>
        <w:tab/>
        <w:t>Single : 75 €/night</w:t>
      </w:r>
    </w:p>
    <w:p w:rsidR="00F50868" w:rsidRPr="00F50868" w:rsidRDefault="00F50868" w:rsidP="00F50868">
      <w:pPr>
        <w:pStyle w:val="ListParagraph"/>
        <w:numPr>
          <w:ilvl w:val="0"/>
          <w:numId w:val="9"/>
        </w:numPr>
        <w:tabs>
          <w:tab w:val="left" w:pos="2694"/>
          <w:tab w:val="left" w:pos="2977"/>
        </w:tabs>
        <w:rPr>
          <w:rFonts w:ascii="Tahoma" w:hAnsi="Tahoma" w:cs="Tahoma"/>
          <w:sz w:val="20"/>
          <w:szCs w:val="20"/>
        </w:rPr>
      </w:pPr>
      <w:r w:rsidRPr="00F50868">
        <w:rPr>
          <w:rFonts w:ascii="Tahoma" w:hAnsi="Tahoma" w:cs="Tahoma"/>
          <w:sz w:val="20"/>
          <w:szCs w:val="20"/>
        </w:rPr>
        <w:t xml:space="preserve">Double : </w:t>
      </w:r>
      <w:r>
        <w:rPr>
          <w:rFonts w:ascii="Tahoma" w:hAnsi="Tahoma" w:cs="Tahoma"/>
          <w:sz w:val="20"/>
          <w:szCs w:val="20"/>
        </w:rPr>
        <w:t>85 €/night</w:t>
      </w:r>
    </w:p>
    <w:p w:rsidR="006E70BC" w:rsidRPr="006B3974" w:rsidRDefault="006E70BC" w:rsidP="00755DB6">
      <w:pPr>
        <w:rPr>
          <w:rFonts w:ascii="Tahoma" w:hAnsi="Tahoma" w:cs="Tahoma"/>
          <w:b/>
          <w:sz w:val="20"/>
          <w:szCs w:val="20"/>
        </w:rPr>
      </w:pPr>
    </w:p>
    <w:p w:rsidR="003D13D1" w:rsidRDefault="006E70BC" w:rsidP="00755DB6">
      <w:pPr>
        <w:rPr>
          <w:rFonts w:ascii="Tahoma" w:hAnsi="Tahoma" w:cs="Tahoma"/>
          <w:b/>
          <w:sz w:val="20"/>
          <w:szCs w:val="20"/>
        </w:rPr>
      </w:pPr>
      <w:r>
        <w:rPr>
          <w:rFonts w:ascii="Arial" w:hAnsi="Arial" w:cs="Arial"/>
          <w:noProof/>
          <w:sz w:val="20"/>
          <w:szCs w:val="20"/>
          <w:lang w:val="en-US" w:eastAsia="en-US"/>
        </w:rPr>
        <w:lastRenderedPageBreak/>
        <w:drawing>
          <wp:inline distT="0" distB="0" distL="0" distR="0">
            <wp:extent cx="3062621" cy="2038350"/>
            <wp:effectExtent l="0" t="0" r="4445" b="0"/>
            <wp:docPr id="3" name="Picture 3" descr="http://booking.hotel7.com/photos/budapest/hotels/lions_garden_hotel/lar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oking.hotel7.com/photos/budapest/hotels/lions_garden_hotel/large/1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621" cy="2038350"/>
                    </a:xfrm>
                    <a:prstGeom prst="rect">
                      <a:avLst/>
                    </a:prstGeom>
                    <a:noFill/>
                    <a:ln>
                      <a:noFill/>
                    </a:ln>
                  </pic:spPr>
                </pic:pic>
              </a:graphicData>
            </a:graphic>
          </wp:inline>
        </w:drawing>
      </w:r>
    </w:p>
    <w:p w:rsidR="00E127DD" w:rsidRDefault="00E127DD" w:rsidP="00755DB6">
      <w:pPr>
        <w:rPr>
          <w:rFonts w:ascii="Tahoma" w:hAnsi="Tahoma" w:cs="Tahoma"/>
          <w:sz w:val="20"/>
          <w:szCs w:val="20"/>
        </w:rPr>
      </w:pPr>
    </w:p>
    <w:p w:rsidR="00A9114E" w:rsidRPr="00F525BB" w:rsidRDefault="00A9114E" w:rsidP="00755DB6">
      <w:pPr>
        <w:rPr>
          <w:rFonts w:ascii="Tahoma" w:hAnsi="Tahoma" w:cs="Tahoma"/>
          <w:b/>
          <w:lang w:val="fr-FR"/>
        </w:rPr>
      </w:pPr>
      <w:r w:rsidRPr="00F525BB">
        <w:rPr>
          <w:rFonts w:ascii="Tahoma" w:hAnsi="Tahoma" w:cs="Tahoma"/>
          <w:b/>
          <w:lang w:val="fr-FR"/>
        </w:rPr>
        <w:t>Lions Garden</w:t>
      </w:r>
    </w:p>
    <w:p w:rsidR="006E70BC" w:rsidRPr="00F525BB" w:rsidRDefault="00AB6E52" w:rsidP="00755DB6">
      <w:pPr>
        <w:rPr>
          <w:rFonts w:ascii="Tahoma" w:hAnsi="Tahoma" w:cs="Tahoma"/>
          <w:sz w:val="20"/>
          <w:szCs w:val="20"/>
          <w:lang w:val="fr-FR"/>
        </w:rPr>
      </w:pPr>
      <w:hyperlink r:id="rId32" w:history="1">
        <w:r w:rsidR="006E70BC" w:rsidRPr="00F525BB">
          <w:rPr>
            <w:rStyle w:val="Hyperlink"/>
            <w:rFonts w:ascii="Tahoma" w:hAnsi="Tahoma" w:cs="Tahoma"/>
            <w:sz w:val="20"/>
            <w:szCs w:val="20"/>
            <w:lang w:val="fr-FR"/>
          </w:rPr>
          <w:t>http://www.lions-garden.com/en/hotel</w:t>
        </w:r>
      </w:hyperlink>
      <w:r w:rsidR="006E70BC" w:rsidRPr="00F525BB">
        <w:rPr>
          <w:rFonts w:ascii="Tahoma" w:hAnsi="Tahoma" w:cs="Tahoma"/>
          <w:sz w:val="20"/>
          <w:szCs w:val="20"/>
          <w:lang w:val="fr-FR"/>
        </w:rPr>
        <w:t xml:space="preserve"> </w:t>
      </w:r>
    </w:p>
    <w:p w:rsidR="006B3974" w:rsidRPr="006B3974" w:rsidRDefault="006B3974" w:rsidP="006B3974">
      <w:pPr>
        <w:rPr>
          <w:rFonts w:ascii="Tahoma" w:hAnsi="Tahoma" w:cs="Tahoma"/>
          <w:sz w:val="20"/>
          <w:szCs w:val="20"/>
        </w:rPr>
      </w:pPr>
      <w:r w:rsidRPr="006B3974">
        <w:rPr>
          <w:rFonts w:ascii="Tahoma" w:hAnsi="Tahoma" w:cs="Tahoma"/>
          <w:sz w:val="20"/>
          <w:szCs w:val="20"/>
        </w:rPr>
        <w:t>Cházár András utca 4</w:t>
      </w:r>
    </w:p>
    <w:p w:rsidR="00A9114E" w:rsidRDefault="006B3974" w:rsidP="006B3974">
      <w:pPr>
        <w:rPr>
          <w:rFonts w:ascii="Tahoma" w:hAnsi="Tahoma" w:cs="Tahoma"/>
          <w:sz w:val="20"/>
          <w:szCs w:val="20"/>
        </w:rPr>
      </w:pPr>
      <w:r w:rsidRPr="006B3974">
        <w:rPr>
          <w:rFonts w:ascii="Tahoma" w:hAnsi="Tahoma" w:cs="Tahoma"/>
          <w:sz w:val="20"/>
          <w:szCs w:val="20"/>
        </w:rPr>
        <w:t>1146 Budapest</w:t>
      </w:r>
    </w:p>
    <w:p w:rsidR="00FD0B1D" w:rsidRDefault="00FD0B1D" w:rsidP="00FD0B1D">
      <w:pPr>
        <w:rPr>
          <w:rFonts w:ascii="Tahoma" w:hAnsi="Tahoma" w:cs="Tahoma"/>
          <w:sz w:val="20"/>
          <w:szCs w:val="20"/>
        </w:rPr>
      </w:pPr>
      <w:r>
        <w:rPr>
          <w:rFonts w:ascii="Tahoma" w:hAnsi="Tahoma" w:cs="Tahoma"/>
          <w:sz w:val="20"/>
          <w:szCs w:val="20"/>
        </w:rPr>
        <w:t>Tel.</w:t>
      </w:r>
      <w:r w:rsidRPr="00FD0B1D">
        <w:rPr>
          <w:rFonts w:ascii="Tahoma" w:hAnsi="Tahoma" w:cs="Tahoma"/>
          <w:sz w:val="20"/>
          <w:szCs w:val="20"/>
        </w:rPr>
        <w:t>:</w:t>
      </w:r>
      <w:r>
        <w:rPr>
          <w:rFonts w:ascii="Tahoma" w:hAnsi="Tahoma" w:cs="Tahoma"/>
          <w:sz w:val="20"/>
          <w:szCs w:val="20"/>
        </w:rPr>
        <w:t xml:space="preserve"> </w:t>
      </w:r>
      <w:r w:rsidRPr="00FD0B1D">
        <w:rPr>
          <w:rFonts w:ascii="Tahoma" w:hAnsi="Tahoma" w:cs="Tahoma"/>
          <w:sz w:val="20"/>
          <w:szCs w:val="20"/>
        </w:rPr>
        <w:t>+36-1-273-2070</w:t>
      </w:r>
    </w:p>
    <w:p w:rsidR="00475434" w:rsidRDefault="00475434" w:rsidP="00475434">
      <w:pPr>
        <w:rPr>
          <w:rFonts w:ascii="Tahoma" w:hAnsi="Tahoma" w:cs="Tahoma"/>
          <w:sz w:val="20"/>
          <w:szCs w:val="20"/>
          <w:highlight w:val="yellow"/>
        </w:rPr>
      </w:pPr>
    </w:p>
    <w:p w:rsidR="0031277B" w:rsidRPr="00B64F1A" w:rsidRDefault="0031277B" w:rsidP="0031277B">
      <w:pPr>
        <w:rPr>
          <w:rFonts w:ascii="Tahoma" w:hAnsi="Tahoma" w:cs="Tahoma"/>
          <w:sz w:val="20"/>
          <w:szCs w:val="20"/>
        </w:rPr>
      </w:pPr>
      <w:r w:rsidRPr="00B64F1A">
        <w:rPr>
          <w:rFonts w:ascii="Tahoma" w:hAnsi="Tahoma" w:cs="Tahoma"/>
          <w:sz w:val="20"/>
          <w:szCs w:val="20"/>
        </w:rPr>
        <w:t xml:space="preserve">Check-in: </w:t>
      </w:r>
      <w:r w:rsidR="00475434" w:rsidRPr="00B64F1A">
        <w:rPr>
          <w:rFonts w:ascii="Tahoma" w:hAnsi="Tahoma" w:cs="Tahoma"/>
          <w:sz w:val="20"/>
          <w:szCs w:val="20"/>
        </w:rPr>
        <w:t>14:00</w:t>
      </w:r>
    </w:p>
    <w:p w:rsidR="0031277B" w:rsidRPr="00B64F1A" w:rsidRDefault="0031277B" w:rsidP="0031277B">
      <w:pPr>
        <w:rPr>
          <w:rFonts w:ascii="Tahoma" w:hAnsi="Tahoma" w:cs="Tahoma"/>
          <w:sz w:val="20"/>
          <w:szCs w:val="20"/>
        </w:rPr>
      </w:pPr>
      <w:r w:rsidRPr="00B64F1A">
        <w:rPr>
          <w:rFonts w:ascii="Tahoma" w:hAnsi="Tahoma" w:cs="Tahoma"/>
          <w:sz w:val="20"/>
          <w:szCs w:val="20"/>
        </w:rPr>
        <w:t>Check-out</w:t>
      </w:r>
      <w:r w:rsidR="00B64F1A" w:rsidRPr="00B64F1A">
        <w:rPr>
          <w:rFonts w:ascii="Tahoma" w:hAnsi="Tahoma" w:cs="Tahoma"/>
          <w:sz w:val="20"/>
          <w:szCs w:val="20"/>
        </w:rPr>
        <w:t>:</w:t>
      </w:r>
      <w:r w:rsidRPr="00B64F1A">
        <w:rPr>
          <w:rFonts w:ascii="Tahoma" w:hAnsi="Tahoma" w:cs="Tahoma"/>
          <w:sz w:val="20"/>
          <w:szCs w:val="20"/>
        </w:rPr>
        <w:t xml:space="preserve"> </w:t>
      </w:r>
      <w:r w:rsidR="00475434" w:rsidRPr="00B64F1A">
        <w:rPr>
          <w:rFonts w:ascii="Tahoma" w:hAnsi="Tahoma" w:cs="Tahoma"/>
          <w:sz w:val="20"/>
          <w:szCs w:val="20"/>
        </w:rPr>
        <w:t>12:00</w:t>
      </w:r>
    </w:p>
    <w:p w:rsidR="00E127DD" w:rsidRDefault="00E127DD" w:rsidP="0031277B">
      <w:pPr>
        <w:tabs>
          <w:tab w:val="left" w:pos="2694"/>
          <w:tab w:val="left" w:pos="2977"/>
        </w:tabs>
        <w:rPr>
          <w:rFonts w:ascii="Tahoma" w:hAnsi="Tahoma" w:cs="Tahoma"/>
          <w:sz w:val="20"/>
          <w:szCs w:val="20"/>
        </w:rPr>
      </w:pPr>
    </w:p>
    <w:p w:rsidR="0031277B" w:rsidRPr="0036403E" w:rsidRDefault="0036403E" w:rsidP="0031277B">
      <w:pPr>
        <w:tabs>
          <w:tab w:val="left" w:pos="2694"/>
          <w:tab w:val="left" w:pos="2977"/>
        </w:tabs>
        <w:rPr>
          <w:rFonts w:ascii="Tahoma" w:hAnsi="Tahoma" w:cs="Tahoma"/>
          <w:sz w:val="20"/>
          <w:szCs w:val="20"/>
          <w:lang w:val="fr-FR"/>
        </w:rPr>
      </w:pPr>
      <w:r w:rsidRPr="0036403E">
        <w:rPr>
          <w:rFonts w:ascii="Tahoma" w:hAnsi="Tahoma" w:cs="Tahoma"/>
          <w:sz w:val="20"/>
          <w:szCs w:val="20"/>
          <w:lang w:val="fr-FR"/>
        </w:rPr>
        <w:t>Prix, petit déjeuner inclus</w:t>
      </w:r>
      <w:r w:rsidR="0031277B" w:rsidRPr="0036403E">
        <w:rPr>
          <w:rFonts w:ascii="Tahoma" w:hAnsi="Tahoma" w:cs="Tahoma"/>
          <w:sz w:val="20"/>
          <w:szCs w:val="20"/>
          <w:lang w:val="fr-FR"/>
        </w:rPr>
        <w:t>:</w:t>
      </w:r>
      <w:r w:rsidR="0031277B" w:rsidRPr="0036403E">
        <w:rPr>
          <w:rFonts w:ascii="Tahoma" w:hAnsi="Tahoma" w:cs="Tahoma"/>
          <w:sz w:val="20"/>
          <w:szCs w:val="20"/>
          <w:lang w:val="fr-FR"/>
        </w:rPr>
        <w:tab/>
        <w:t>-</w:t>
      </w:r>
      <w:r w:rsidR="0031277B" w:rsidRPr="0036403E">
        <w:rPr>
          <w:rFonts w:ascii="Tahoma" w:hAnsi="Tahoma" w:cs="Tahoma"/>
          <w:sz w:val="20"/>
          <w:szCs w:val="20"/>
          <w:lang w:val="fr-FR"/>
        </w:rPr>
        <w:tab/>
        <w:t>Single : 60 €/night</w:t>
      </w:r>
    </w:p>
    <w:p w:rsidR="0031277B" w:rsidRPr="00F50868" w:rsidRDefault="0031277B" w:rsidP="0031277B">
      <w:pPr>
        <w:pStyle w:val="ListParagraph"/>
        <w:numPr>
          <w:ilvl w:val="0"/>
          <w:numId w:val="9"/>
        </w:numPr>
        <w:tabs>
          <w:tab w:val="left" w:pos="2694"/>
          <w:tab w:val="left" w:pos="2977"/>
        </w:tabs>
        <w:rPr>
          <w:rFonts w:ascii="Tahoma" w:hAnsi="Tahoma" w:cs="Tahoma"/>
          <w:sz w:val="20"/>
          <w:szCs w:val="20"/>
        </w:rPr>
      </w:pPr>
      <w:r w:rsidRPr="00F50868">
        <w:rPr>
          <w:rFonts w:ascii="Tahoma" w:hAnsi="Tahoma" w:cs="Tahoma"/>
          <w:sz w:val="20"/>
          <w:szCs w:val="20"/>
        </w:rPr>
        <w:t xml:space="preserve">Double : </w:t>
      </w:r>
      <w:r>
        <w:rPr>
          <w:rFonts w:ascii="Tahoma" w:hAnsi="Tahoma" w:cs="Tahoma"/>
          <w:sz w:val="20"/>
          <w:szCs w:val="20"/>
        </w:rPr>
        <w:t>70 €/night</w:t>
      </w:r>
    </w:p>
    <w:p w:rsidR="0031277B" w:rsidRDefault="0031277B" w:rsidP="00FD0B1D">
      <w:pPr>
        <w:rPr>
          <w:rFonts w:ascii="Tahoma" w:hAnsi="Tahoma" w:cs="Tahoma"/>
          <w:sz w:val="20"/>
          <w:szCs w:val="20"/>
        </w:rPr>
      </w:pPr>
    </w:p>
    <w:p w:rsidR="00E127DD" w:rsidRDefault="00E127DD" w:rsidP="00FD0B1D">
      <w:pPr>
        <w:rPr>
          <w:rFonts w:ascii="Tahoma" w:hAnsi="Tahoma" w:cs="Tahoma"/>
          <w:sz w:val="20"/>
          <w:szCs w:val="20"/>
        </w:rPr>
      </w:pPr>
    </w:p>
    <w:p w:rsidR="00AB0EAC" w:rsidRDefault="006E70BC" w:rsidP="00755DB6">
      <w:pPr>
        <w:rPr>
          <w:rFonts w:ascii="Tahoma" w:hAnsi="Tahoma" w:cs="Tahoma"/>
          <w:b/>
          <w:sz w:val="20"/>
          <w:szCs w:val="20"/>
        </w:rPr>
      </w:pPr>
      <w:r>
        <w:rPr>
          <w:rFonts w:ascii="Arial" w:hAnsi="Arial" w:cs="Arial"/>
          <w:noProof/>
          <w:sz w:val="20"/>
          <w:szCs w:val="20"/>
          <w:lang w:val="en-US" w:eastAsia="en-US"/>
        </w:rPr>
        <w:drawing>
          <wp:inline distT="0" distB="0" distL="0" distR="0" wp14:anchorId="06A99FAA" wp14:editId="345EF76D">
            <wp:extent cx="3219879" cy="2150169"/>
            <wp:effectExtent l="0" t="0" r="0" b="2540"/>
            <wp:docPr id="4" name="Picture 4" descr="http://hotelhungary.com/hotelimages/ibis_budapest_heroes_squa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telhungary.com/hotelimages/ibis_budapest_heroes_square/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3320" cy="2152467"/>
                    </a:xfrm>
                    <a:prstGeom prst="rect">
                      <a:avLst/>
                    </a:prstGeom>
                    <a:noFill/>
                    <a:ln>
                      <a:noFill/>
                    </a:ln>
                  </pic:spPr>
                </pic:pic>
              </a:graphicData>
            </a:graphic>
          </wp:inline>
        </w:drawing>
      </w:r>
      <w:r>
        <w:rPr>
          <w:rFonts w:ascii="Tahoma" w:hAnsi="Tahoma" w:cs="Tahoma"/>
          <w:b/>
          <w:sz w:val="20"/>
          <w:szCs w:val="20"/>
        </w:rPr>
        <w:tab/>
      </w:r>
    </w:p>
    <w:p w:rsidR="00E127DD" w:rsidRDefault="00E127DD" w:rsidP="006B3974">
      <w:pPr>
        <w:rPr>
          <w:rFonts w:ascii="Tahoma" w:hAnsi="Tahoma" w:cs="Tahoma"/>
          <w:sz w:val="20"/>
          <w:szCs w:val="20"/>
        </w:rPr>
      </w:pPr>
    </w:p>
    <w:p w:rsidR="006B3974" w:rsidRPr="00F525BB" w:rsidRDefault="006B3974" w:rsidP="006B3974">
      <w:pPr>
        <w:rPr>
          <w:rFonts w:ascii="Tahoma" w:hAnsi="Tahoma" w:cs="Tahoma"/>
          <w:b/>
          <w:lang w:val="es-ES"/>
        </w:rPr>
      </w:pPr>
      <w:r w:rsidRPr="00F525BB">
        <w:rPr>
          <w:rFonts w:ascii="Tahoma" w:hAnsi="Tahoma" w:cs="Tahoma"/>
          <w:b/>
          <w:lang w:val="es-ES"/>
        </w:rPr>
        <w:t xml:space="preserve">Ibis </w:t>
      </w:r>
    </w:p>
    <w:p w:rsidR="00AB0EAC" w:rsidRPr="00F525BB" w:rsidRDefault="00AB6E52" w:rsidP="00755DB6">
      <w:pPr>
        <w:rPr>
          <w:rFonts w:ascii="Tahoma" w:hAnsi="Tahoma" w:cs="Tahoma"/>
          <w:b/>
          <w:sz w:val="20"/>
          <w:szCs w:val="20"/>
          <w:lang w:val="es-ES"/>
        </w:rPr>
      </w:pPr>
      <w:hyperlink r:id="rId34" w:history="1">
        <w:r w:rsidR="006E70BC" w:rsidRPr="00F525BB">
          <w:rPr>
            <w:rStyle w:val="Hyperlink"/>
            <w:rFonts w:ascii="Tahoma" w:hAnsi="Tahoma" w:cs="Tahoma"/>
            <w:b/>
            <w:sz w:val="20"/>
            <w:szCs w:val="20"/>
            <w:lang w:val="es-ES"/>
          </w:rPr>
          <w:t>http://www.ibishotel.com/gb/hotel-6564-ibis-budapest-heroes-square/index.shtml</w:t>
        </w:r>
      </w:hyperlink>
      <w:r w:rsidR="006E70BC" w:rsidRPr="00F525BB">
        <w:rPr>
          <w:rFonts w:ascii="Tahoma" w:hAnsi="Tahoma" w:cs="Tahoma"/>
          <w:b/>
          <w:sz w:val="20"/>
          <w:szCs w:val="20"/>
          <w:lang w:val="es-ES"/>
        </w:rPr>
        <w:t xml:space="preserve"> </w:t>
      </w:r>
    </w:p>
    <w:p w:rsidR="006E70BC" w:rsidRPr="006E70BC" w:rsidRDefault="006E70BC" w:rsidP="006E70BC">
      <w:pPr>
        <w:rPr>
          <w:rFonts w:ascii="Tahoma" w:hAnsi="Tahoma" w:cs="Tahoma"/>
          <w:sz w:val="20"/>
          <w:szCs w:val="20"/>
          <w:lang w:val="en"/>
        </w:rPr>
      </w:pPr>
      <w:r w:rsidRPr="006E70BC">
        <w:rPr>
          <w:rFonts w:ascii="Tahoma" w:hAnsi="Tahoma" w:cs="Tahoma"/>
          <w:sz w:val="20"/>
          <w:szCs w:val="20"/>
          <w:lang w:val="en"/>
        </w:rPr>
        <w:t xml:space="preserve">Dozsa Gyorgy ut 106 </w:t>
      </w:r>
    </w:p>
    <w:p w:rsidR="006E70BC" w:rsidRPr="006E70BC" w:rsidRDefault="006E70BC" w:rsidP="006E70BC">
      <w:pPr>
        <w:rPr>
          <w:rFonts w:ascii="Tahoma" w:hAnsi="Tahoma" w:cs="Tahoma"/>
          <w:sz w:val="20"/>
          <w:szCs w:val="20"/>
          <w:lang w:val="en"/>
        </w:rPr>
      </w:pPr>
      <w:r w:rsidRPr="006E70BC">
        <w:rPr>
          <w:rFonts w:ascii="Tahoma" w:hAnsi="Tahoma" w:cs="Tahoma"/>
          <w:sz w:val="20"/>
          <w:szCs w:val="20"/>
          <w:lang w:val="en"/>
        </w:rPr>
        <w:t>1068 - B</w:t>
      </w:r>
      <w:r w:rsidR="006B3974">
        <w:rPr>
          <w:rFonts w:ascii="Tahoma" w:hAnsi="Tahoma" w:cs="Tahoma"/>
          <w:sz w:val="20"/>
          <w:szCs w:val="20"/>
          <w:lang w:val="en"/>
        </w:rPr>
        <w:t>udapest</w:t>
      </w:r>
    </w:p>
    <w:p w:rsidR="006E70BC" w:rsidRDefault="006E70BC" w:rsidP="006E70BC">
      <w:pPr>
        <w:rPr>
          <w:rFonts w:ascii="Tahoma" w:hAnsi="Tahoma" w:cs="Tahoma"/>
          <w:sz w:val="20"/>
          <w:szCs w:val="20"/>
          <w:lang w:val="en"/>
        </w:rPr>
      </w:pPr>
      <w:r w:rsidRPr="006E70BC">
        <w:rPr>
          <w:rFonts w:ascii="Tahoma" w:hAnsi="Tahoma" w:cs="Tahoma"/>
          <w:sz w:val="20"/>
          <w:szCs w:val="20"/>
          <w:lang w:val="en"/>
        </w:rPr>
        <w:t>Tel.: (+36)1/2695300</w:t>
      </w:r>
    </w:p>
    <w:p w:rsidR="00E127DD" w:rsidRDefault="00E127DD" w:rsidP="006E70BC">
      <w:pPr>
        <w:rPr>
          <w:rFonts w:ascii="Tahoma" w:hAnsi="Tahoma" w:cs="Tahoma"/>
          <w:sz w:val="20"/>
          <w:szCs w:val="20"/>
          <w:lang w:val="en"/>
        </w:rPr>
      </w:pPr>
    </w:p>
    <w:p w:rsidR="00945E6E" w:rsidRPr="00044D0B" w:rsidRDefault="00945E6E" w:rsidP="00945E6E">
      <w:pPr>
        <w:rPr>
          <w:rFonts w:ascii="Tahoma" w:hAnsi="Tahoma" w:cs="Tahoma"/>
          <w:sz w:val="20"/>
          <w:szCs w:val="20"/>
        </w:rPr>
      </w:pPr>
      <w:r w:rsidRPr="00044D0B">
        <w:rPr>
          <w:rFonts w:ascii="Tahoma" w:hAnsi="Tahoma" w:cs="Tahoma"/>
          <w:sz w:val="20"/>
          <w:szCs w:val="20"/>
        </w:rPr>
        <w:t xml:space="preserve">Check-in: </w:t>
      </w:r>
      <w:r w:rsidR="00044D0B" w:rsidRPr="00044D0B">
        <w:rPr>
          <w:rFonts w:ascii="Tahoma" w:hAnsi="Tahoma" w:cs="Tahoma"/>
          <w:sz w:val="20"/>
          <w:szCs w:val="20"/>
        </w:rPr>
        <w:t>14:00</w:t>
      </w:r>
    </w:p>
    <w:p w:rsidR="00945E6E" w:rsidRPr="00906196" w:rsidRDefault="00044D0B" w:rsidP="00945E6E">
      <w:pPr>
        <w:rPr>
          <w:rFonts w:ascii="Tahoma" w:hAnsi="Tahoma" w:cs="Tahoma"/>
          <w:sz w:val="20"/>
          <w:szCs w:val="20"/>
          <w:lang w:val="en-US"/>
        </w:rPr>
      </w:pPr>
      <w:r w:rsidRPr="00906196">
        <w:rPr>
          <w:rFonts w:ascii="Tahoma" w:hAnsi="Tahoma" w:cs="Tahoma"/>
          <w:sz w:val="20"/>
          <w:szCs w:val="20"/>
          <w:lang w:val="en-US"/>
        </w:rPr>
        <w:t>Check-out: 10.00</w:t>
      </w:r>
    </w:p>
    <w:p w:rsidR="00E127DD" w:rsidRDefault="00E127DD" w:rsidP="00F50868">
      <w:pPr>
        <w:tabs>
          <w:tab w:val="left" w:pos="2694"/>
          <w:tab w:val="left" w:pos="2977"/>
        </w:tabs>
        <w:rPr>
          <w:rFonts w:ascii="Tahoma" w:hAnsi="Tahoma" w:cs="Tahoma"/>
          <w:sz w:val="20"/>
          <w:szCs w:val="20"/>
        </w:rPr>
      </w:pPr>
    </w:p>
    <w:p w:rsidR="00F50868" w:rsidRPr="0036403E" w:rsidRDefault="0036403E" w:rsidP="00F50868">
      <w:pPr>
        <w:tabs>
          <w:tab w:val="left" w:pos="2694"/>
          <w:tab w:val="left" w:pos="2977"/>
        </w:tabs>
        <w:rPr>
          <w:rFonts w:ascii="Tahoma" w:hAnsi="Tahoma" w:cs="Tahoma"/>
          <w:sz w:val="20"/>
          <w:szCs w:val="20"/>
          <w:lang w:val="fr-FR"/>
        </w:rPr>
      </w:pPr>
      <w:r w:rsidRPr="0036403E">
        <w:rPr>
          <w:rFonts w:ascii="Tahoma" w:hAnsi="Tahoma" w:cs="Tahoma"/>
          <w:sz w:val="20"/>
          <w:szCs w:val="20"/>
          <w:lang w:val="fr-FR"/>
        </w:rPr>
        <w:t>Prix, petit déjeuner inclus</w:t>
      </w:r>
      <w:r w:rsidR="00F50868" w:rsidRPr="0036403E">
        <w:rPr>
          <w:rFonts w:ascii="Tahoma" w:hAnsi="Tahoma" w:cs="Tahoma"/>
          <w:sz w:val="20"/>
          <w:szCs w:val="20"/>
          <w:lang w:val="fr-FR"/>
        </w:rPr>
        <w:t>:</w:t>
      </w:r>
      <w:r w:rsidR="00F50868" w:rsidRPr="0036403E">
        <w:rPr>
          <w:rFonts w:ascii="Tahoma" w:hAnsi="Tahoma" w:cs="Tahoma"/>
          <w:sz w:val="20"/>
          <w:szCs w:val="20"/>
          <w:lang w:val="fr-FR"/>
        </w:rPr>
        <w:tab/>
        <w:t>-</w:t>
      </w:r>
      <w:r w:rsidR="00F50868" w:rsidRPr="0036403E">
        <w:rPr>
          <w:rFonts w:ascii="Tahoma" w:hAnsi="Tahoma" w:cs="Tahoma"/>
          <w:sz w:val="20"/>
          <w:szCs w:val="20"/>
          <w:lang w:val="fr-FR"/>
        </w:rPr>
        <w:tab/>
        <w:t>Single : 56 €/night</w:t>
      </w:r>
    </w:p>
    <w:p w:rsidR="00F50868" w:rsidRPr="00F50868" w:rsidRDefault="00F50868" w:rsidP="00F50868">
      <w:pPr>
        <w:pStyle w:val="ListParagraph"/>
        <w:numPr>
          <w:ilvl w:val="0"/>
          <w:numId w:val="9"/>
        </w:numPr>
        <w:tabs>
          <w:tab w:val="left" w:pos="2694"/>
          <w:tab w:val="left" w:pos="2977"/>
        </w:tabs>
        <w:rPr>
          <w:rFonts w:ascii="Tahoma" w:hAnsi="Tahoma" w:cs="Tahoma"/>
          <w:sz w:val="20"/>
          <w:szCs w:val="20"/>
        </w:rPr>
      </w:pPr>
      <w:r w:rsidRPr="00F50868">
        <w:rPr>
          <w:rFonts w:ascii="Tahoma" w:hAnsi="Tahoma" w:cs="Tahoma"/>
          <w:sz w:val="20"/>
          <w:szCs w:val="20"/>
        </w:rPr>
        <w:t xml:space="preserve">Double : </w:t>
      </w:r>
      <w:r>
        <w:rPr>
          <w:rFonts w:ascii="Tahoma" w:hAnsi="Tahoma" w:cs="Tahoma"/>
          <w:sz w:val="20"/>
          <w:szCs w:val="20"/>
        </w:rPr>
        <w:t>64 €/night</w:t>
      </w:r>
    </w:p>
    <w:p w:rsidR="00F50868" w:rsidRPr="006B3974" w:rsidRDefault="00F50868" w:rsidP="00945E6E">
      <w:pPr>
        <w:rPr>
          <w:rFonts w:ascii="Tahoma" w:hAnsi="Tahoma" w:cs="Tahoma"/>
          <w:sz w:val="20"/>
          <w:szCs w:val="20"/>
        </w:rPr>
      </w:pPr>
    </w:p>
    <w:p w:rsidR="00A9114E" w:rsidRDefault="00A9114E" w:rsidP="00755DB6">
      <w:pPr>
        <w:rPr>
          <w:rFonts w:ascii="Tahoma" w:hAnsi="Tahoma" w:cs="Tahoma"/>
          <w:b/>
          <w:sz w:val="20"/>
          <w:szCs w:val="20"/>
        </w:rPr>
      </w:pPr>
    </w:p>
    <w:p w:rsidR="006E70BC" w:rsidRDefault="006E70BC" w:rsidP="00755DB6">
      <w:pPr>
        <w:rPr>
          <w:rFonts w:ascii="Tahoma" w:hAnsi="Tahoma" w:cs="Tahoma"/>
          <w:b/>
          <w:sz w:val="20"/>
          <w:szCs w:val="20"/>
        </w:rPr>
      </w:pPr>
      <w:r>
        <w:rPr>
          <w:rFonts w:ascii="Arial" w:hAnsi="Arial" w:cs="Arial"/>
          <w:noProof/>
          <w:sz w:val="20"/>
          <w:szCs w:val="20"/>
          <w:lang w:val="en-US" w:eastAsia="en-US"/>
        </w:rPr>
        <w:drawing>
          <wp:inline distT="0" distB="0" distL="0" distR="0">
            <wp:extent cx="2971800" cy="2238375"/>
            <wp:effectExtent l="0" t="0" r="0" b="9525"/>
            <wp:docPr id="11" name="Picture 11" descr="http://img.agoda.net/hotelimages/997/99714/99714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agoda.net/hotelimages/997/99714/99714_Mai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2238375"/>
                    </a:xfrm>
                    <a:prstGeom prst="rect">
                      <a:avLst/>
                    </a:prstGeom>
                    <a:noFill/>
                    <a:ln>
                      <a:noFill/>
                    </a:ln>
                  </pic:spPr>
                </pic:pic>
              </a:graphicData>
            </a:graphic>
          </wp:inline>
        </w:drawing>
      </w:r>
    </w:p>
    <w:p w:rsidR="006E70BC" w:rsidRPr="004A7E3B" w:rsidRDefault="00FD0B1D" w:rsidP="00755DB6">
      <w:pPr>
        <w:rPr>
          <w:rFonts w:ascii="Tahoma" w:hAnsi="Tahoma" w:cs="Tahoma"/>
          <w:b/>
          <w:lang w:val="nl-BE"/>
        </w:rPr>
      </w:pPr>
      <w:r w:rsidRPr="004A7E3B">
        <w:rPr>
          <w:rFonts w:ascii="Tahoma" w:hAnsi="Tahoma" w:cs="Tahoma"/>
          <w:b/>
          <w:lang w:val="nl-BE"/>
        </w:rPr>
        <w:t xml:space="preserve">Benczur </w:t>
      </w:r>
    </w:p>
    <w:p w:rsidR="00E127DD" w:rsidRPr="004A7E3B" w:rsidRDefault="00E127DD" w:rsidP="00755DB6">
      <w:pPr>
        <w:rPr>
          <w:lang w:val="nl-BE"/>
        </w:rPr>
      </w:pPr>
    </w:p>
    <w:p w:rsidR="006E70BC" w:rsidRPr="004A7E3B" w:rsidRDefault="00AB6E52" w:rsidP="00755DB6">
      <w:pPr>
        <w:rPr>
          <w:rFonts w:ascii="Tahoma" w:hAnsi="Tahoma" w:cs="Tahoma"/>
          <w:b/>
          <w:sz w:val="20"/>
          <w:szCs w:val="20"/>
          <w:lang w:val="nl-BE"/>
        </w:rPr>
      </w:pPr>
      <w:hyperlink r:id="rId36" w:history="1">
        <w:r w:rsidR="006E70BC" w:rsidRPr="004A7E3B">
          <w:rPr>
            <w:rStyle w:val="Hyperlink"/>
            <w:rFonts w:ascii="Tahoma" w:hAnsi="Tahoma" w:cs="Tahoma"/>
            <w:b/>
            <w:sz w:val="20"/>
            <w:szCs w:val="20"/>
            <w:lang w:val="nl-BE"/>
          </w:rPr>
          <w:t>http://www.hotelbenczur.hu/en.html</w:t>
        </w:r>
      </w:hyperlink>
      <w:r w:rsidR="006E70BC" w:rsidRPr="004A7E3B">
        <w:rPr>
          <w:rFonts w:ascii="Tahoma" w:hAnsi="Tahoma" w:cs="Tahoma"/>
          <w:b/>
          <w:sz w:val="20"/>
          <w:szCs w:val="20"/>
          <w:lang w:val="nl-BE"/>
        </w:rPr>
        <w:t xml:space="preserve"> </w:t>
      </w:r>
    </w:p>
    <w:p w:rsidR="006B3974" w:rsidRDefault="006E70BC" w:rsidP="006E70BC">
      <w:pPr>
        <w:rPr>
          <w:rFonts w:ascii="Tahoma" w:hAnsi="Tahoma" w:cs="Tahoma"/>
          <w:sz w:val="20"/>
          <w:szCs w:val="20"/>
        </w:rPr>
      </w:pPr>
      <w:r w:rsidRPr="006B3974">
        <w:rPr>
          <w:rFonts w:ascii="Tahoma" w:hAnsi="Tahoma" w:cs="Tahoma"/>
          <w:sz w:val="20"/>
          <w:szCs w:val="20"/>
        </w:rPr>
        <w:t>Benczúr utca 35.</w:t>
      </w:r>
      <w:r w:rsidR="006B3974" w:rsidRPr="006B3974">
        <w:rPr>
          <w:rFonts w:ascii="Tahoma" w:hAnsi="Tahoma" w:cs="Tahoma"/>
          <w:sz w:val="20"/>
          <w:szCs w:val="20"/>
        </w:rPr>
        <w:t xml:space="preserve"> </w:t>
      </w:r>
    </w:p>
    <w:p w:rsidR="006E70BC" w:rsidRPr="006B3974" w:rsidRDefault="006B3974" w:rsidP="006E70BC">
      <w:pPr>
        <w:rPr>
          <w:rFonts w:ascii="Tahoma" w:hAnsi="Tahoma" w:cs="Tahoma"/>
          <w:sz w:val="20"/>
          <w:szCs w:val="20"/>
        </w:rPr>
      </w:pPr>
      <w:r w:rsidRPr="006B3974">
        <w:rPr>
          <w:rFonts w:ascii="Tahoma" w:hAnsi="Tahoma" w:cs="Tahoma"/>
          <w:sz w:val="20"/>
          <w:szCs w:val="20"/>
        </w:rPr>
        <w:t>H-1068 Budapest,</w:t>
      </w:r>
    </w:p>
    <w:p w:rsidR="006E70BC" w:rsidRDefault="002A6296" w:rsidP="006E70BC">
      <w:pPr>
        <w:rPr>
          <w:rFonts w:ascii="Tahoma" w:hAnsi="Tahoma" w:cs="Tahoma"/>
          <w:sz w:val="20"/>
          <w:szCs w:val="20"/>
        </w:rPr>
      </w:pPr>
      <w:r>
        <w:rPr>
          <w:rFonts w:ascii="Tahoma" w:hAnsi="Tahoma" w:cs="Tahoma"/>
          <w:sz w:val="20"/>
          <w:szCs w:val="20"/>
        </w:rPr>
        <w:t>Tel.</w:t>
      </w:r>
      <w:r w:rsidR="006E70BC" w:rsidRPr="006B3974">
        <w:rPr>
          <w:rFonts w:ascii="Tahoma" w:hAnsi="Tahoma" w:cs="Tahoma"/>
          <w:sz w:val="20"/>
          <w:szCs w:val="20"/>
        </w:rPr>
        <w:t>: (361) 479-5662</w:t>
      </w:r>
    </w:p>
    <w:p w:rsidR="00E127DD" w:rsidRDefault="00E127DD" w:rsidP="0031277B">
      <w:pPr>
        <w:rPr>
          <w:rFonts w:ascii="Tahoma" w:hAnsi="Tahoma" w:cs="Tahoma"/>
          <w:sz w:val="20"/>
          <w:szCs w:val="20"/>
        </w:rPr>
      </w:pPr>
    </w:p>
    <w:p w:rsidR="0031277B" w:rsidRPr="002A6296" w:rsidRDefault="0031277B" w:rsidP="0031277B">
      <w:pPr>
        <w:rPr>
          <w:rFonts w:ascii="Tahoma" w:hAnsi="Tahoma" w:cs="Tahoma"/>
          <w:sz w:val="20"/>
          <w:szCs w:val="20"/>
        </w:rPr>
      </w:pPr>
      <w:r w:rsidRPr="002A6296">
        <w:rPr>
          <w:rFonts w:ascii="Tahoma" w:hAnsi="Tahoma" w:cs="Tahoma"/>
          <w:sz w:val="20"/>
          <w:szCs w:val="20"/>
        </w:rPr>
        <w:t xml:space="preserve">Check-in: </w:t>
      </w:r>
      <w:r w:rsidR="002A6296" w:rsidRPr="002A6296">
        <w:rPr>
          <w:rFonts w:ascii="Tahoma" w:hAnsi="Tahoma" w:cs="Tahoma"/>
          <w:sz w:val="20"/>
          <w:szCs w:val="20"/>
        </w:rPr>
        <w:t>14:00</w:t>
      </w:r>
      <w:r w:rsidR="00FF17AE" w:rsidRPr="002A6296">
        <w:rPr>
          <w:rFonts w:ascii="Tahoma" w:hAnsi="Tahoma" w:cs="Tahoma"/>
          <w:sz w:val="20"/>
          <w:szCs w:val="20"/>
        </w:rPr>
        <w:t>.</w:t>
      </w:r>
    </w:p>
    <w:p w:rsidR="0031277B" w:rsidRPr="002A6296" w:rsidRDefault="002A6296" w:rsidP="0031277B">
      <w:pPr>
        <w:rPr>
          <w:rFonts w:ascii="Tahoma" w:hAnsi="Tahoma" w:cs="Tahoma"/>
          <w:sz w:val="20"/>
          <w:szCs w:val="20"/>
        </w:rPr>
      </w:pPr>
      <w:r w:rsidRPr="002A6296">
        <w:rPr>
          <w:rFonts w:ascii="Tahoma" w:hAnsi="Tahoma" w:cs="Tahoma"/>
          <w:sz w:val="20"/>
          <w:szCs w:val="20"/>
        </w:rPr>
        <w:t>Check-out: 11.00</w:t>
      </w:r>
    </w:p>
    <w:p w:rsidR="00E127DD" w:rsidRDefault="00E127DD" w:rsidP="0031277B">
      <w:pPr>
        <w:tabs>
          <w:tab w:val="left" w:pos="2694"/>
          <w:tab w:val="left" w:pos="2977"/>
        </w:tabs>
        <w:rPr>
          <w:rFonts w:ascii="Tahoma" w:hAnsi="Tahoma" w:cs="Tahoma"/>
          <w:sz w:val="20"/>
          <w:szCs w:val="20"/>
        </w:rPr>
      </w:pPr>
    </w:p>
    <w:p w:rsidR="0031277B" w:rsidRDefault="0036403E" w:rsidP="0031277B">
      <w:pPr>
        <w:tabs>
          <w:tab w:val="left" w:pos="2694"/>
          <w:tab w:val="left" w:pos="2977"/>
        </w:tabs>
        <w:rPr>
          <w:rFonts w:ascii="Tahoma" w:hAnsi="Tahoma" w:cs="Tahoma"/>
          <w:sz w:val="20"/>
          <w:szCs w:val="20"/>
        </w:rPr>
      </w:pPr>
      <w:r w:rsidRPr="0036403E">
        <w:rPr>
          <w:rFonts w:ascii="Tahoma" w:hAnsi="Tahoma" w:cs="Tahoma"/>
          <w:sz w:val="20"/>
          <w:szCs w:val="20"/>
        </w:rPr>
        <w:t>Prix, petit déjeuner inclus</w:t>
      </w:r>
      <w:r w:rsidR="006806BF">
        <w:rPr>
          <w:rFonts w:ascii="Tahoma" w:hAnsi="Tahoma" w:cs="Tahoma"/>
          <w:sz w:val="20"/>
          <w:szCs w:val="20"/>
        </w:rPr>
        <w:t>:</w:t>
      </w:r>
      <w:r w:rsidR="006806BF">
        <w:rPr>
          <w:rFonts w:ascii="Tahoma" w:hAnsi="Tahoma" w:cs="Tahoma"/>
          <w:sz w:val="20"/>
          <w:szCs w:val="20"/>
        </w:rPr>
        <w:tab/>
      </w:r>
    </w:p>
    <w:p w:rsidR="0031277B" w:rsidRPr="00F50868" w:rsidRDefault="0031277B" w:rsidP="006806BF">
      <w:pPr>
        <w:pStyle w:val="ListParagraph"/>
        <w:tabs>
          <w:tab w:val="left" w:pos="2694"/>
          <w:tab w:val="left" w:pos="2977"/>
        </w:tabs>
        <w:ind w:left="3060"/>
        <w:rPr>
          <w:rFonts w:ascii="Tahoma" w:hAnsi="Tahoma" w:cs="Tahoma"/>
          <w:sz w:val="20"/>
          <w:szCs w:val="20"/>
        </w:rPr>
      </w:pPr>
    </w:p>
    <w:tbl>
      <w:tblPr>
        <w:tblW w:w="2803" w:type="pct"/>
        <w:tblCellSpacing w:w="0" w:type="dxa"/>
        <w:tblInd w:w="1010" w:type="dxa"/>
        <w:tblBorders>
          <w:top w:val="single" w:sz="24" w:space="0" w:color="auto"/>
          <w:left w:val="single" w:sz="24" w:space="0" w:color="auto"/>
          <w:bottom w:val="single" w:sz="24" w:space="0" w:color="000000"/>
          <w:right w:val="single" w:sz="24" w:space="0" w:color="auto"/>
        </w:tblBorders>
        <w:tblCellMar>
          <w:left w:w="0" w:type="dxa"/>
          <w:right w:w="0" w:type="dxa"/>
        </w:tblCellMar>
        <w:tblLook w:val="04A0" w:firstRow="1" w:lastRow="0" w:firstColumn="1" w:lastColumn="0" w:noHBand="0" w:noVBand="1"/>
      </w:tblPr>
      <w:tblGrid>
        <w:gridCol w:w="2392"/>
        <w:gridCol w:w="1224"/>
        <w:gridCol w:w="1488"/>
      </w:tblGrid>
      <w:tr w:rsidR="006806BF" w:rsidRPr="006806BF" w:rsidTr="006806BF">
        <w:trPr>
          <w:trHeight w:val="184"/>
          <w:tblCellSpacing w:w="0" w:type="dxa"/>
        </w:trPr>
        <w:tc>
          <w:tcPr>
            <w:tcW w:w="5103" w:type="dxa"/>
            <w:gridSpan w:val="3"/>
            <w:tcBorders>
              <w:top w:val="nil"/>
              <w:left w:val="nil"/>
              <w:bottom w:val="nil"/>
              <w:right w:val="nil"/>
            </w:tcBorders>
            <w:noWrap/>
            <w:tcMar>
              <w:top w:w="17" w:type="dxa"/>
              <w:left w:w="17" w:type="dxa"/>
              <w:bottom w:w="0" w:type="dxa"/>
              <w:right w:w="17" w:type="dxa"/>
            </w:tcMar>
            <w:vAlign w:val="bottom"/>
            <w:hideMark/>
          </w:tcPr>
          <w:p w:rsidR="006806BF" w:rsidRPr="006806BF" w:rsidRDefault="006806BF" w:rsidP="006806BF">
            <w:pPr>
              <w:pStyle w:val="ListParagraph"/>
              <w:spacing w:before="100" w:beforeAutospacing="1" w:after="100" w:afterAutospacing="1"/>
              <w:ind w:left="266"/>
              <w:jc w:val="center"/>
              <w:rPr>
                <w:rFonts w:ascii="Tahoma" w:hAnsi="Tahoma" w:cs="Tahoma"/>
                <w:sz w:val="20"/>
                <w:szCs w:val="20"/>
                <w:lang w:eastAsia="hu-HU"/>
              </w:rPr>
            </w:pPr>
            <w:r w:rsidRPr="006806BF">
              <w:rPr>
                <w:rFonts w:ascii="Tahoma" w:hAnsi="Tahoma" w:cs="Tahoma"/>
                <w:b/>
                <w:bCs/>
                <w:sz w:val="20"/>
                <w:szCs w:val="20"/>
              </w:rPr>
              <w:t>Prices are in EUR /room/night</w:t>
            </w:r>
          </w:p>
        </w:tc>
      </w:tr>
      <w:tr w:rsidR="0031277B" w:rsidRPr="006806BF" w:rsidTr="006806BF">
        <w:trPr>
          <w:cantSplit/>
          <w:trHeight w:val="184"/>
          <w:tblCellSpacing w:w="0" w:type="dxa"/>
        </w:trPr>
        <w:tc>
          <w:tcPr>
            <w:tcW w:w="2431" w:type="dxa"/>
            <w:vMerge w:val="restart"/>
            <w:tcBorders>
              <w:top w:val="single" w:sz="8" w:space="0" w:color="auto"/>
              <w:left w:val="single" w:sz="8" w:space="0" w:color="auto"/>
              <w:bottom w:val="single" w:sz="8" w:space="0" w:color="000000"/>
              <w:right w:val="single" w:sz="8" w:space="0" w:color="auto"/>
            </w:tcBorders>
            <w:tcMar>
              <w:top w:w="17" w:type="dxa"/>
              <w:left w:w="17" w:type="dxa"/>
              <w:bottom w:w="0" w:type="dxa"/>
              <w:right w:w="17" w:type="dxa"/>
            </w:tcMar>
            <w:vAlign w:val="center"/>
            <w:hideMark/>
          </w:tcPr>
          <w:p w:rsidR="0031277B" w:rsidRPr="006806BF" w:rsidRDefault="0031277B" w:rsidP="006806BF">
            <w:pPr>
              <w:spacing w:before="100" w:beforeAutospacing="1" w:after="100" w:afterAutospacing="1"/>
              <w:jc w:val="center"/>
              <w:rPr>
                <w:rFonts w:ascii="Tahoma" w:hAnsi="Tahoma" w:cs="Tahoma"/>
                <w:sz w:val="20"/>
                <w:szCs w:val="20"/>
                <w:lang w:eastAsia="hu-HU"/>
              </w:rPr>
            </w:pPr>
            <w:r w:rsidRPr="006806BF">
              <w:rPr>
                <w:rFonts w:ascii="Tahoma" w:hAnsi="Tahoma" w:cs="Tahoma"/>
                <w:b/>
                <w:bCs/>
                <w:sz w:val="20"/>
                <w:szCs w:val="20"/>
              </w:rPr>
              <w:t>SPECIAL CONFERENCE PRICES</w:t>
            </w:r>
          </w:p>
        </w:tc>
        <w:tc>
          <w:tcPr>
            <w:tcW w:w="2672" w:type="dxa"/>
            <w:gridSpan w:val="2"/>
            <w:tcBorders>
              <w:top w:val="single" w:sz="8" w:space="0" w:color="auto"/>
              <w:left w:val="nil"/>
              <w:bottom w:val="single" w:sz="8" w:space="0" w:color="auto"/>
              <w:right w:val="single" w:sz="8" w:space="0" w:color="auto"/>
            </w:tcBorders>
            <w:noWrap/>
            <w:tcMar>
              <w:top w:w="17" w:type="dxa"/>
              <w:left w:w="17" w:type="dxa"/>
              <w:bottom w:w="0" w:type="dxa"/>
              <w:right w:w="17" w:type="dxa"/>
            </w:tcMar>
            <w:vAlign w:val="center"/>
            <w:hideMark/>
          </w:tcPr>
          <w:p w:rsidR="0031277B" w:rsidRPr="006806BF" w:rsidRDefault="0031277B" w:rsidP="006806BF">
            <w:pPr>
              <w:spacing w:before="100" w:beforeAutospacing="1" w:after="100" w:afterAutospacing="1"/>
              <w:jc w:val="center"/>
              <w:rPr>
                <w:rFonts w:ascii="Tahoma" w:hAnsi="Tahoma" w:cs="Tahoma"/>
                <w:sz w:val="20"/>
                <w:szCs w:val="20"/>
                <w:lang w:eastAsia="hu-HU"/>
              </w:rPr>
            </w:pPr>
          </w:p>
        </w:tc>
      </w:tr>
      <w:tr w:rsidR="0031277B" w:rsidRPr="006806BF" w:rsidTr="006806BF">
        <w:trPr>
          <w:cantSplit/>
          <w:trHeight w:val="184"/>
          <w:tblCellSpacing w:w="0" w:type="dxa"/>
        </w:trPr>
        <w:tc>
          <w:tcPr>
            <w:tcW w:w="2431" w:type="dxa"/>
            <w:vMerge/>
            <w:tcBorders>
              <w:top w:val="single" w:sz="8" w:space="0" w:color="auto"/>
              <w:left w:val="single" w:sz="8" w:space="0" w:color="auto"/>
              <w:bottom w:val="single" w:sz="8" w:space="0" w:color="000000"/>
              <w:right w:val="single" w:sz="8" w:space="0" w:color="auto"/>
            </w:tcBorders>
            <w:vAlign w:val="center"/>
            <w:hideMark/>
          </w:tcPr>
          <w:p w:rsidR="0031277B" w:rsidRPr="006806BF" w:rsidRDefault="0031277B" w:rsidP="006806BF">
            <w:pPr>
              <w:jc w:val="center"/>
              <w:rPr>
                <w:rFonts w:ascii="Tahoma" w:hAnsi="Tahoma" w:cs="Tahoma"/>
                <w:sz w:val="20"/>
                <w:szCs w:val="20"/>
                <w:lang w:eastAsia="hu-HU"/>
              </w:rPr>
            </w:pPr>
          </w:p>
        </w:tc>
        <w:tc>
          <w:tcPr>
            <w:tcW w:w="1204" w:type="dxa"/>
            <w:tcBorders>
              <w:top w:val="nil"/>
              <w:left w:val="nil"/>
              <w:bottom w:val="single" w:sz="8" w:space="0" w:color="auto"/>
              <w:right w:val="single" w:sz="8" w:space="0" w:color="auto"/>
            </w:tcBorders>
            <w:noWrap/>
            <w:tcMar>
              <w:top w:w="17" w:type="dxa"/>
              <w:left w:w="17" w:type="dxa"/>
              <w:bottom w:w="0" w:type="dxa"/>
              <w:right w:w="17" w:type="dxa"/>
            </w:tcMar>
            <w:vAlign w:val="bottom"/>
            <w:hideMark/>
          </w:tcPr>
          <w:p w:rsidR="0031277B" w:rsidRPr="006806BF" w:rsidRDefault="0031277B" w:rsidP="006806BF">
            <w:pPr>
              <w:spacing w:before="100" w:beforeAutospacing="1" w:after="100" w:afterAutospacing="1"/>
              <w:jc w:val="center"/>
              <w:rPr>
                <w:rFonts w:ascii="Tahoma" w:hAnsi="Tahoma" w:cs="Tahoma"/>
                <w:sz w:val="20"/>
                <w:szCs w:val="20"/>
                <w:lang w:eastAsia="hu-HU"/>
              </w:rPr>
            </w:pPr>
            <w:r w:rsidRPr="006806BF">
              <w:rPr>
                <w:rFonts w:ascii="Tahoma" w:hAnsi="Tahoma" w:cs="Tahoma"/>
                <w:sz w:val="20"/>
                <w:szCs w:val="20"/>
              </w:rPr>
              <w:t>single</w:t>
            </w:r>
          </w:p>
        </w:tc>
        <w:tc>
          <w:tcPr>
            <w:tcW w:w="1468" w:type="dxa"/>
            <w:tcBorders>
              <w:top w:val="nil"/>
              <w:left w:val="nil"/>
              <w:bottom w:val="single" w:sz="8" w:space="0" w:color="auto"/>
              <w:right w:val="single" w:sz="8" w:space="0" w:color="auto"/>
            </w:tcBorders>
            <w:noWrap/>
            <w:tcMar>
              <w:top w:w="17" w:type="dxa"/>
              <w:left w:w="17" w:type="dxa"/>
              <w:bottom w:w="0" w:type="dxa"/>
              <w:right w:w="17" w:type="dxa"/>
            </w:tcMar>
            <w:vAlign w:val="bottom"/>
            <w:hideMark/>
          </w:tcPr>
          <w:p w:rsidR="0031277B" w:rsidRPr="006806BF" w:rsidRDefault="0031277B" w:rsidP="006806BF">
            <w:pPr>
              <w:spacing w:before="100" w:beforeAutospacing="1" w:after="100" w:afterAutospacing="1"/>
              <w:jc w:val="center"/>
              <w:rPr>
                <w:rFonts w:ascii="Tahoma" w:hAnsi="Tahoma" w:cs="Tahoma"/>
                <w:sz w:val="20"/>
                <w:szCs w:val="20"/>
                <w:lang w:eastAsia="hu-HU"/>
              </w:rPr>
            </w:pPr>
            <w:r w:rsidRPr="006806BF">
              <w:rPr>
                <w:rFonts w:ascii="Tahoma" w:hAnsi="Tahoma" w:cs="Tahoma"/>
                <w:sz w:val="20"/>
                <w:szCs w:val="20"/>
              </w:rPr>
              <w:t>double</w:t>
            </w:r>
          </w:p>
        </w:tc>
      </w:tr>
      <w:tr w:rsidR="0031277B" w:rsidRPr="006806BF" w:rsidTr="006806BF">
        <w:trPr>
          <w:trHeight w:val="499"/>
          <w:tblCellSpacing w:w="0" w:type="dxa"/>
        </w:trPr>
        <w:tc>
          <w:tcPr>
            <w:tcW w:w="2431" w:type="dxa"/>
            <w:tcBorders>
              <w:top w:val="nil"/>
              <w:left w:val="single" w:sz="8" w:space="0" w:color="auto"/>
              <w:bottom w:val="nil"/>
              <w:right w:val="single" w:sz="8" w:space="0" w:color="auto"/>
            </w:tcBorders>
            <w:tcMar>
              <w:top w:w="17" w:type="dxa"/>
              <w:left w:w="17" w:type="dxa"/>
              <w:bottom w:w="0" w:type="dxa"/>
              <w:right w:w="17" w:type="dxa"/>
            </w:tcMar>
            <w:vAlign w:val="center"/>
            <w:hideMark/>
          </w:tcPr>
          <w:p w:rsidR="0031277B" w:rsidRPr="006806BF" w:rsidRDefault="006806BF" w:rsidP="006806BF">
            <w:pPr>
              <w:spacing w:before="100" w:beforeAutospacing="1" w:after="100" w:afterAutospacing="1"/>
              <w:jc w:val="center"/>
              <w:rPr>
                <w:rFonts w:ascii="Tahoma" w:hAnsi="Tahoma" w:cs="Tahoma"/>
                <w:sz w:val="20"/>
                <w:szCs w:val="20"/>
                <w:lang w:eastAsia="hu-HU"/>
              </w:rPr>
            </w:pPr>
            <w:r w:rsidRPr="006806BF">
              <w:rPr>
                <w:rFonts w:ascii="Tahoma" w:hAnsi="Tahoma" w:cs="Tahoma"/>
                <w:b/>
                <w:bCs/>
                <w:sz w:val="20"/>
                <w:szCs w:val="20"/>
              </w:rPr>
              <w:t>SUPERIOR (****)</w:t>
            </w:r>
          </w:p>
        </w:tc>
        <w:tc>
          <w:tcPr>
            <w:tcW w:w="1204" w:type="dxa"/>
            <w:tcBorders>
              <w:top w:val="nil"/>
              <w:left w:val="nil"/>
              <w:bottom w:val="nil"/>
              <w:right w:val="single" w:sz="8" w:space="0" w:color="auto"/>
            </w:tcBorders>
            <w:noWrap/>
            <w:tcMar>
              <w:top w:w="17" w:type="dxa"/>
              <w:left w:w="17" w:type="dxa"/>
              <w:bottom w:w="0" w:type="dxa"/>
              <w:right w:w="17" w:type="dxa"/>
            </w:tcMar>
            <w:vAlign w:val="center"/>
            <w:hideMark/>
          </w:tcPr>
          <w:p w:rsidR="0031277B" w:rsidRPr="006806BF" w:rsidRDefault="0031277B" w:rsidP="006806BF">
            <w:pPr>
              <w:spacing w:before="100" w:beforeAutospacing="1" w:after="100" w:afterAutospacing="1"/>
              <w:jc w:val="center"/>
              <w:rPr>
                <w:rFonts w:ascii="Tahoma" w:hAnsi="Tahoma" w:cs="Tahoma"/>
                <w:sz w:val="20"/>
                <w:szCs w:val="20"/>
                <w:lang w:eastAsia="hu-HU"/>
              </w:rPr>
            </w:pPr>
            <w:r w:rsidRPr="006806BF">
              <w:rPr>
                <w:rFonts w:ascii="Tahoma" w:hAnsi="Tahoma" w:cs="Tahoma"/>
                <w:sz w:val="20"/>
                <w:szCs w:val="20"/>
              </w:rPr>
              <w:t>52</w:t>
            </w:r>
          </w:p>
        </w:tc>
        <w:tc>
          <w:tcPr>
            <w:tcW w:w="1468" w:type="dxa"/>
            <w:tcBorders>
              <w:top w:val="nil"/>
              <w:left w:val="nil"/>
              <w:bottom w:val="nil"/>
              <w:right w:val="single" w:sz="8" w:space="0" w:color="auto"/>
            </w:tcBorders>
            <w:noWrap/>
            <w:tcMar>
              <w:top w:w="17" w:type="dxa"/>
              <w:left w:w="17" w:type="dxa"/>
              <w:bottom w:w="0" w:type="dxa"/>
              <w:right w:w="17" w:type="dxa"/>
            </w:tcMar>
            <w:vAlign w:val="center"/>
            <w:hideMark/>
          </w:tcPr>
          <w:p w:rsidR="0031277B" w:rsidRPr="006806BF" w:rsidRDefault="0031277B" w:rsidP="006806BF">
            <w:pPr>
              <w:spacing w:before="100" w:beforeAutospacing="1" w:after="100" w:afterAutospacing="1"/>
              <w:jc w:val="center"/>
              <w:rPr>
                <w:rFonts w:ascii="Tahoma" w:hAnsi="Tahoma" w:cs="Tahoma"/>
                <w:sz w:val="20"/>
                <w:szCs w:val="20"/>
                <w:lang w:eastAsia="hu-HU"/>
              </w:rPr>
            </w:pPr>
            <w:r w:rsidRPr="006806BF">
              <w:rPr>
                <w:rFonts w:ascii="Tahoma" w:hAnsi="Tahoma" w:cs="Tahoma"/>
                <w:sz w:val="20"/>
                <w:szCs w:val="20"/>
              </w:rPr>
              <w:t>56</w:t>
            </w:r>
          </w:p>
        </w:tc>
      </w:tr>
      <w:tr w:rsidR="0031277B" w:rsidRPr="006806BF" w:rsidTr="006806BF">
        <w:trPr>
          <w:trHeight w:val="499"/>
          <w:tblCellSpacing w:w="0" w:type="dxa"/>
        </w:trPr>
        <w:tc>
          <w:tcPr>
            <w:tcW w:w="2431" w:type="dxa"/>
            <w:tcBorders>
              <w:top w:val="nil"/>
              <w:left w:val="single" w:sz="8" w:space="0" w:color="auto"/>
              <w:bottom w:val="nil"/>
              <w:right w:val="single" w:sz="8" w:space="0" w:color="auto"/>
            </w:tcBorders>
            <w:tcMar>
              <w:top w:w="17" w:type="dxa"/>
              <w:left w:w="17" w:type="dxa"/>
              <w:bottom w:w="0" w:type="dxa"/>
              <w:right w:w="17" w:type="dxa"/>
            </w:tcMar>
            <w:vAlign w:val="center"/>
          </w:tcPr>
          <w:p w:rsidR="0031277B" w:rsidRPr="006806BF" w:rsidRDefault="006806BF" w:rsidP="006806BF">
            <w:pPr>
              <w:spacing w:before="100" w:beforeAutospacing="1" w:after="100" w:afterAutospacing="1"/>
              <w:jc w:val="center"/>
              <w:rPr>
                <w:rFonts w:ascii="Tahoma" w:hAnsi="Tahoma" w:cs="Tahoma"/>
                <w:sz w:val="20"/>
                <w:szCs w:val="20"/>
              </w:rPr>
            </w:pPr>
            <w:r w:rsidRPr="006806BF">
              <w:rPr>
                <w:rFonts w:ascii="Tahoma" w:hAnsi="Tahoma" w:cs="Tahoma"/>
                <w:b/>
                <w:bCs/>
                <w:sz w:val="20"/>
                <w:szCs w:val="20"/>
              </w:rPr>
              <w:t>STANDARD ECO (***)</w:t>
            </w:r>
          </w:p>
        </w:tc>
        <w:tc>
          <w:tcPr>
            <w:tcW w:w="1204" w:type="dxa"/>
            <w:tcBorders>
              <w:top w:val="nil"/>
              <w:left w:val="nil"/>
              <w:bottom w:val="nil"/>
              <w:right w:val="single" w:sz="8" w:space="0" w:color="auto"/>
            </w:tcBorders>
            <w:noWrap/>
            <w:tcMar>
              <w:top w:w="17" w:type="dxa"/>
              <w:left w:w="17" w:type="dxa"/>
              <w:bottom w:w="0" w:type="dxa"/>
              <w:right w:w="17" w:type="dxa"/>
            </w:tcMar>
            <w:vAlign w:val="center"/>
          </w:tcPr>
          <w:p w:rsidR="0031277B" w:rsidRPr="006806BF" w:rsidRDefault="006806BF" w:rsidP="006806BF">
            <w:pPr>
              <w:spacing w:before="100" w:beforeAutospacing="1" w:after="100" w:afterAutospacing="1"/>
              <w:jc w:val="center"/>
              <w:rPr>
                <w:rFonts w:ascii="Tahoma" w:hAnsi="Tahoma" w:cs="Tahoma"/>
                <w:sz w:val="20"/>
                <w:szCs w:val="20"/>
              </w:rPr>
            </w:pPr>
            <w:r w:rsidRPr="006806BF">
              <w:rPr>
                <w:rFonts w:ascii="Tahoma" w:hAnsi="Tahoma" w:cs="Tahoma"/>
                <w:sz w:val="20"/>
                <w:szCs w:val="20"/>
              </w:rPr>
              <w:t>45</w:t>
            </w:r>
          </w:p>
        </w:tc>
        <w:tc>
          <w:tcPr>
            <w:tcW w:w="1468" w:type="dxa"/>
            <w:tcBorders>
              <w:top w:val="nil"/>
              <w:left w:val="nil"/>
              <w:bottom w:val="nil"/>
              <w:right w:val="single" w:sz="8" w:space="0" w:color="auto"/>
            </w:tcBorders>
            <w:noWrap/>
            <w:tcMar>
              <w:top w:w="17" w:type="dxa"/>
              <w:left w:w="17" w:type="dxa"/>
              <w:bottom w:w="0" w:type="dxa"/>
              <w:right w:w="17" w:type="dxa"/>
            </w:tcMar>
            <w:vAlign w:val="center"/>
          </w:tcPr>
          <w:p w:rsidR="0031277B" w:rsidRPr="006806BF" w:rsidRDefault="006806BF" w:rsidP="006806BF">
            <w:pPr>
              <w:spacing w:before="100" w:beforeAutospacing="1" w:after="100" w:afterAutospacing="1"/>
              <w:jc w:val="center"/>
              <w:rPr>
                <w:rFonts w:ascii="Tahoma" w:hAnsi="Tahoma" w:cs="Tahoma"/>
                <w:sz w:val="20"/>
                <w:szCs w:val="20"/>
              </w:rPr>
            </w:pPr>
            <w:r w:rsidRPr="006806BF">
              <w:rPr>
                <w:rFonts w:ascii="Tahoma" w:hAnsi="Tahoma" w:cs="Tahoma"/>
                <w:sz w:val="20"/>
                <w:szCs w:val="20"/>
              </w:rPr>
              <w:t>48</w:t>
            </w:r>
          </w:p>
        </w:tc>
      </w:tr>
      <w:tr w:rsidR="006806BF" w:rsidRPr="006806BF" w:rsidTr="006806BF">
        <w:trPr>
          <w:trHeight w:val="499"/>
          <w:tblCellSpacing w:w="0" w:type="dxa"/>
        </w:trPr>
        <w:tc>
          <w:tcPr>
            <w:tcW w:w="2431" w:type="dxa"/>
            <w:tcBorders>
              <w:top w:val="nil"/>
              <w:left w:val="single" w:sz="8" w:space="0" w:color="auto"/>
              <w:bottom w:val="single" w:sz="8" w:space="0" w:color="auto"/>
              <w:right w:val="single" w:sz="8" w:space="0" w:color="auto"/>
            </w:tcBorders>
            <w:tcMar>
              <w:top w:w="17" w:type="dxa"/>
              <w:left w:w="17" w:type="dxa"/>
              <w:bottom w:w="0" w:type="dxa"/>
              <w:right w:w="17" w:type="dxa"/>
            </w:tcMar>
            <w:vAlign w:val="center"/>
          </w:tcPr>
          <w:p w:rsidR="006806BF" w:rsidRPr="006806BF" w:rsidRDefault="006806BF" w:rsidP="006806BF">
            <w:pPr>
              <w:spacing w:before="100" w:beforeAutospacing="1" w:after="100" w:afterAutospacing="1"/>
              <w:jc w:val="center"/>
              <w:rPr>
                <w:rFonts w:ascii="Tahoma" w:hAnsi="Tahoma" w:cs="Tahoma"/>
                <w:b/>
                <w:bCs/>
                <w:sz w:val="20"/>
                <w:szCs w:val="20"/>
              </w:rPr>
            </w:pPr>
            <w:r w:rsidRPr="006806BF">
              <w:rPr>
                <w:rFonts w:ascii="Tahoma" w:hAnsi="Tahoma" w:cs="Tahoma"/>
                <w:b/>
                <w:bCs/>
                <w:sz w:val="20"/>
                <w:szCs w:val="20"/>
              </w:rPr>
              <w:t>STANDARD (tourist)</w:t>
            </w:r>
          </w:p>
        </w:tc>
        <w:tc>
          <w:tcPr>
            <w:tcW w:w="1204" w:type="dxa"/>
            <w:tcBorders>
              <w:top w:val="nil"/>
              <w:left w:val="nil"/>
              <w:bottom w:val="single" w:sz="8" w:space="0" w:color="auto"/>
              <w:right w:val="single" w:sz="8" w:space="0" w:color="auto"/>
            </w:tcBorders>
            <w:noWrap/>
            <w:tcMar>
              <w:top w:w="17" w:type="dxa"/>
              <w:left w:w="17" w:type="dxa"/>
              <w:bottom w:w="0" w:type="dxa"/>
              <w:right w:w="17" w:type="dxa"/>
            </w:tcMar>
            <w:vAlign w:val="center"/>
          </w:tcPr>
          <w:p w:rsidR="006806BF" w:rsidRPr="006806BF" w:rsidRDefault="006806BF" w:rsidP="006806BF">
            <w:pPr>
              <w:spacing w:before="100" w:beforeAutospacing="1" w:after="100" w:afterAutospacing="1"/>
              <w:jc w:val="center"/>
              <w:rPr>
                <w:rFonts w:ascii="Tahoma" w:hAnsi="Tahoma" w:cs="Tahoma"/>
                <w:sz w:val="20"/>
                <w:szCs w:val="20"/>
              </w:rPr>
            </w:pPr>
            <w:r w:rsidRPr="006806BF">
              <w:rPr>
                <w:rFonts w:ascii="Tahoma" w:hAnsi="Tahoma" w:cs="Tahoma"/>
                <w:sz w:val="20"/>
                <w:szCs w:val="20"/>
              </w:rPr>
              <w:t>40</w:t>
            </w:r>
          </w:p>
        </w:tc>
        <w:tc>
          <w:tcPr>
            <w:tcW w:w="1468" w:type="dxa"/>
            <w:tcBorders>
              <w:top w:val="nil"/>
              <w:left w:val="nil"/>
              <w:bottom w:val="single" w:sz="8" w:space="0" w:color="auto"/>
              <w:right w:val="single" w:sz="8" w:space="0" w:color="auto"/>
            </w:tcBorders>
            <w:noWrap/>
            <w:tcMar>
              <w:top w:w="17" w:type="dxa"/>
              <w:left w:w="17" w:type="dxa"/>
              <w:bottom w:w="0" w:type="dxa"/>
              <w:right w:w="17" w:type="dxa"/>
            </w:tcMar>
            <w:vAlign w:val="center"/>
          </w:tcPr>
          <w:p w:rsidR="006806BF" w:rsidRPr="006806BF" w:rsidRDefault="006806BF" w:rsidP="006806BF">
            <w:pPr>
              <w:spacing w:before="100" w:beforeAutospacing="1" w:after="100" w:afterAutospacing="1"/>
              <w:jc w:val="center"/>
              <w:rPr>
                <w:rFonts w:ascii="Tahoma" w:hAnsi="Tahoma" w:cs="Tahoma"/>
                <w:sz w:val="20"/>
                <w:szCs w:val="20"/>
              </w:rPr>
            </w:pPr>
            <w:r w:rsidRPr="006806BF">
              <w:rPr>
                <w:rFonts w:ascii="Tahoma" w:hAnsi="Tahoma" w:cs="Tahoma"/>
                <w:sz w:val="20"/>
                <w:szCs w:val="20"/>
              </w:rPr>
              <w:t>44</w:t>
            </w:r>
          </w:p>
        </w:tc>
      </w:tr>
    </w:tbl>
    <w:p w:rsidR="00A9114E" w:rsidRDefault="00A9114E" w:rsidP="00755DB6">
      <w:pPr>
        <w:rPr>
          <w:rFonts w:ascii="Tahoma" w:hAnsi="Tahoma" w:cs="Tahoma"/>
          <w:sz w:val="20"/>
          <w:szCs w:val="20"/>
        </w:rPr>
      </w:pPr>
    </w:p>
    <w:p w:rsidR="00E127DD" w:rsidRPr="006B3974" w:rsidRDefault="00E127DD" w:rsidP="00755DB6">
      <w:pPr>
        <w:rPr>
          <w:rFonts w:ascii="Tahoma" w:hAnsi="Tahoma" w:cs="Tahoma"/>
          <w:sz w:val="20"/>
          <w:szCs w:val="20"/>
        </w:rPr>
      </w:pPr>
    </w:p>
    <w:tbl>
      <w:tblPr>
        <w:tblpPr w:leftFromText="45" w:rightFromText="45" w:vertAnchor="text" w:tblpXSpec="right" w:tblpYSpec="center"/>
        <w:tblW w:w="0" w:type="auto"/>
        <w:tblCellSpacing w:w="15" w:type="dxa"/>
        <w:tblCellMar>
          <w:top w:w="15" w:type="dxa"/>
          <w:left w:w="15" w:type="dxa"/>
          <w:bottom w:w="15" w:type="dxa"/>
          <w:right w:w="15" w:type="dxa"/>
        </w:tblCellMar>
        <w:tblLook w:val="0000" w:firstRow="0" w:lastRow="0" w:firstColumn="0" w:lastColumn="0" w:noHBand="0" w:noVBand="0"/>
      </w:tblPr>
      <w:tblGrid>
        <w:gridCol w:w="96"/>
      </w:tblGrid>
      <w:tr w:rsidR="00755DB6" w:rsidRPr="005F2502" w:rsidTr="008A34DE">
        <w:trPr>
          <w:tblCellSpacing w:w="15" w:type="dxa"/>
        </w:trPr>
        <w:tc>
          <w:tcPr>
            <w:tcW w:w="0" w:type="auto"/>
            <w:shd w:val="clear" w:color="auto" w:fill="auto"/>
            <w:vAlign w:val="center"/>
          </w:tcPr>
          <w:p w:rsidR="00755DB6" w:rsidRPr="005F2502" w:rsidRDefault="00755DB6" w:rsidP="008A34DE">
            <w:pPr>
              <w:rPr>
                <w:rFonts w:ascii="Tahoma" w:hAnsi="Tahoma" w:cs="Tahoma"/>
                <w:color w:val="000000"/>
                <w:sz w:val="20"/>
                <w:szCs w:val="20"/>
              </w:rPr>
            </w:pPr>
          </w:p>
        </w:tc>
      </w:tr>
    </w:tbl>
    <w:p w:rsidR="00755DB6" w:rsidRPr="00CD7622" w:rsidRDefault="00371583" w:rsidP="00CE106E">
      <w:pPr>
        <w:pStyle w:val="IntenseQuote"/>
        <w:pBdr>
          <w:bottom w:val="single" w:sz="4" w:space="1" w:color="auto"/>
        </w:pBdr>
        <w:spacing w:before="0" w:after="0"/>
        <w:ind w:left="0" w:right="-2"/>
        <w:rPr>
          <w:color w:val="948A54"/>
          <w:lang w:val="fr-FR"/>
        </w:rPr>
      </w:pPr>
      <w:r>
        <w:rPr>
          <w:color w:val="948A54"/>
          <w:lang w:val="fr-FR"/>
        </w:rPr>
        <w:t>LIEU DE CONFERENCE</w:t>
      </w:r>
    </w:p>
    <w:p w:rsidR="00755DB6" w:rsidRDefault="00E248BF" w:rsidP="00755DB6">
      <w:pPr>
        <w:rPr>
          <w:rFonts w:ascii="Tahoma" w:hAnsi="Tahoma" w:cs="Tahoma"/>
          <w:b/>
          <w:sz w:val="20"/>
          <w:szCs w:val="20"/>
          <w:u w:val="single"/>
          <w:lang w:val="fr-FR"/>
        </w:rPr>
      </w:pPr>
      <w:r>
        <w:rPr>
          <w:rFonts w:ascii="Tahoma" w:hAnsi="Tahoma" w:cs="Tahoma"/>
          <w:noProof/>
          <w:sz w:val="20"/>
          <w:szCs w:val="20"/>
          <w:lang w:val="en-US" w:eastAsia="en-US"/>
        </w:rPr>
        <w:drawing>
          <wp:anchor distT="0" distB="0" distL="114300" distR="114300" simplePos="0" relativeHeight="251658240" behindDoc="1" locked="0" layoutInCell="1" allowOverlap="1" wp14:anchorId="1759AE5F" wp14:editId="66833964">
            <wp:simplePos x="0" y="0"/>
            <wp:positionH relativeFrom="page">
              <wp:posOffset>2314575</wp:posOffset>
            </wp:positionH>
            <wp:positionV relativeFrom="paragraph">
              <wp:posOffset>75565</wp:posOffset>
            </wp:positionV>
            <wp:extent cx="4514850" cy="17005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ER.jpg"/>
                    <pic:cNvPicPr/>
                  </pic:nvPicPr>
                  <pic:blipFill rotWithShape="1">
                    <a:blip r:embed="rId37">
                      <a:extLst>
                        <a:ext uri="{28A0092B-C50C-407E-A947-70E740481C1C}">
                          <a14:useLocalDpi xmlns:a14="http://schemas.microsoft.com/office/drawing/2010/main" val="0"/>
                        </a:ext>
                      </a:extLst>
                    </a:blip>
                    <a:srcRect l="-9568" r="9568"/>
                    <a:stretch/>
                  </pic:blipFill>
                  <pic:spPr>
                    <a:xfrm>
                      <a:off x="0" y="0"/>
                      <a:ext cx="4514850" cy="1700530"/>
                    </a:xfrm>
                    <a:prstGeom prst="rect">
                      <a:avLst/>
                    </a:prstGeom>
                  </pic:spPr>
                </pic:pic>
              </a:graphicData>
            </a:graphic>
            <wp14:sizeRelH relativeFrom="page">
              <wp14:pctWidth>0</wp14:pctWidth>
            </wp14:sizeRelH>
            <wp14:sizeRelV relativeFrom="page">
              <wp14:pctHeight>0</wp14:pctHeight>
            </wp14:sizeRelV>
          </wp:anchor>
        </w:drawing>
      </w:r>
    </w:p>
    <w:p w:rsidR="00E248BF" w:rsidRDefault="00E248BF" w:rsidP="00E248BF">
      <w:pPr>
        <w:rPr>
          <w:rFonts w:ascii="Tahoma" w:hAnsi="Tahoma" w:cs="Tahoma"/>
          <w:sz w:val="20"/>
          <w:szCs w:val="20"/>
          <w:lang w:val="fr-FR"/>
        </w:rPr>
      </w:pPr>
    </w:p>
    <w:p w:rsidR="00E248BF" w:rsidRDefault="00E248BF" w:rsidP="00E248BF">
      <w:pPr>
        <w:rPr>
          <w:rFonts w:ascii="Tahoma" w:hAnsi="Tahoma" w:cs="Tahoma"/>
          <w:sz w:val="20"/>
          <w:szCs w:val="20"/>
          <w:lang w:val="fr-FR"/>
        </w:rPr>
      </w:pPr>
    </w:p>
    <w:p w:rsidR="00E248BF" w:rsidRDefault="00E248BF" w:rsidP="00E248BF">
      <w:pPr>
        <w:rPr>
          <w:rFonts w:ascii="Tahoma" w:hAnsi="Tahoma" w:cs="Tahoma"/>
          <w:sz w:val="20"/>
          <w:szCs w:val="20"/>
          <w:lang w:val="fr-FR"/>
        </w:rPr>
      </w:pPr>
    </w:p>
    <w:p w:rsidR="00E248BF" w:rsidRDefault="00E248BF" w:rsidP="00E248BF">
      <w:pPr>
        <w:rPr>
          <w:rFonts w:ascii="Tahoma" w:hAnsi="Tahoma" w:cs="Tahoma"/>
          <w:sz w:val="20"/>
          <w:szCs w:val="20"/>
          <w:lang w:val="fr-FR"/>
        </w:rPr>
      </w:pPr>
      <w:r>
        <w:rPr>
          <w:rFonts w:ascii="Tahoma" w:hAnsi="Tahoma" w:cs="Tahoma"/>
          <w:sz w:val="20"/>
          <w:szCs w:val="20"/>
          <w:lang w:val="fr-FR"/>
        </w:rPr>
        <w:t xml:space="preserve">DÜRER EVENT HALL </w:t>
      </w:r>
    </w:p>
    <w:p w:rsidR="00E248BF" w:rsidRPr="00E248BF" w:rsidRDefault="00E248BF" w:rsidP="00E248BF">
      <w:pPr>
        <w:rPr>
          <w:rFonts w:ascii="Tahoma" w:hAnsi="Tahoma" w:cs="Tahoma"/>
          <w:sz w:val="20"/>
          <w:szCs w:val="20"/>
        </w:rPr>
      </w:pPr>
      <w:r w:rsidRPr="00E248BF">
        <w:rPr>
          <w:rFonts w:ascii="Tahoma" w:hAnsi="Tahoma" w:cs="Tahoma"/>
          <w:sz w:val="20"/>
          <w:szCs w:val="20"/>
        </w:rPr>
        <w:t>Ajtósi Dürer sor 19.-21.,</w:t>
      </w:r>
    </w:p>
    <w:p w:rsidR="00CD7622" w:rsidRPr="00E248BF" w:rsidRDefault="00E248BF" w:rsidP="00E248BF">
      <w:pPr>
        <w:rPr>
          <w:rFonts w:ascii="Tahoma" w:hAnsi="Tahoma" w:cs="Tahoma"/>
          <w:sz w:val="20"/>
          <w:szCs w:val="20"/>
        </w:rPr>
      </w:pPr>
      <w:r w:rsidRPr="00E248BF">
        <w:rPr>
          <w:rFonts w:ascii="Tahoma" w:hAnsi="Tahoma" w:cs="Tahoma"/>
          <w:sz w:val="20"/>
          <w:szCs w:val="20"/>
        </w:rPr>
        <w:t>Budapest, 1146</w:t>
      </w:r>
    </w:p>
    <w:p w:rsidR="00E248BF" w:rsidRPr="00E248BF" w:rsidRDefault="00E248BF" w:rsidP="00E248BF">
      <w:pPr>
        <w:rPr>
          <w:rFonts w:ascii="Tahoma" w:hAnsi="Tahoma" w:cs="Tahoma"/>
          <w:sz w:val="20"/>
          <w:szCs w:val="20"/>
        </w:rPr>
      </w:pPr>
      <w:r w:rsidRPr="00E248BF">
        <w:rPr>
          <w:rFonts w:ascii="Tahoma" w:hAnsi="Tahoma" w:cs="Tahoma"/>
          <w:sz w:val="20"/>
          <w:szCs w:val="20"/>
        </w:rPr>
        <w:t>H</w:t>
      </w:r>
      <w:r w:rsidR="004E0F46">
        <w:rPr>
          <w:rFonts w:ascii="Tahoma" w:hAnsi="Tahoma" w:cs="Tahoma"/>
          <w:sz w:val="20"/>
          <w:szCs w:val="20"/>
        </w:rPr>
        <w:t>ongrie</w:t>
      </w:r>
    </w:p>
    <w:p w:rsidR="00CD7622" w:rsidRPr="00CD7622" w:rsidRDefault="00F568FE" w:rsidP="00755DB6">
      <w:pPr>
        <w:rPr>
          <w:rFonts w:ascii="Tahoma" w:hAnsi="Tahoma" w:cs="Tahoma"/>
          <w:b/>
          <w:sz w:val="20"/>
          <w:szCs w:val="20"/>
          <w:u w:val="single"/>
          <w:lang w:val="fr-FR"/>
        </w:rPr>
      </w:pPr>
      <w:hyperlink r:id="rId38" w:history="1">
        <w:r w:rsidR="00CD7622" w:rsidRPr="00EF597C">
          <w:rPr>
            <w:rStyle w:val="Hyperlink"/>
            <w:rFonts w:ascii="Tahoma" w:hAnsi="Tahoma" w:cs="Tahoma"/>
            <w:b/>
            <w:sz w:val="20"/>
            <w:szCs w:val="20"/>
            <w:lang w:val="fr-FR"/>
          </w:rPr>
          <w:t>http://www.durerhaz.hu/</w:t>
        </w:r>
      </w:hyperlink>
    </w:p>
    <w:p w:rsidR="00E36EDD" w:rsidRPr="00742102" w:rsidRDefault="00E36EDD" w:rsidP="00742102">
      <w:pPr>
        <w:rPr>
          <w:lang w:val="fr-FR"/>
        </w:rPr>
      </w:pPr>
    </w:p>
    <w:p w:rsidR="00E36EDD" w:rsidRPr="00742102" w:rsidRDefault="00E36EDD" w:rsidP="00742102">
      <w:pPr>
        <w:rPr>
          <w:lang w:val="fr-FR"/>
        </w:rPr>
      </w:pPr>
    </w:p>
    <w:p w:rsidR="00E248BF" w:rsidRDefault="00E248BF" w:rsidP="00E248BF">
      <w:pPr>
        <w:rPr>
          <w:lang w:val="fr-FR"/>
        </w:rPr>
      </w:pPr>
    </w:p>
    <w:p w:rsidR="00E127DD" w:rsidRDefault="00E127DD">
      <w:pPr>
        <w:rPr>
          <w:lang w:val="fr-FR"/>
        </w:rPr>
      </w:pPr>
      <w:r>
        <w:rPr>
          <w:lang w:val="fr-FR"/>
        </w:rPr>
        <w:br w:type="page"/>
      </w:r>
    </w:p>
    <w:p w:rsidR="00E248BF" w:rsidRPr="00E248BF" w:rsidRDefault="00E248BF" w:rsidP="00E248BF">
      <w:pPr>
        <w:rPr>
          <w:lang w:val="fr-FR"/>
        </w:rPr>
      </w:pPr>
    </w:p>
    <w:p w:rsidR="00755DB6" w:rsidRPr="000737A9" w:rsidRDefault="000737A9" w:rsidP="00CE106E">
      <w:pPr>
        <w:pStyle w:val="IntenseQuote"/>
        <w:pBdr>
          <w:bottom w:val="single" w:sz="4" w:space="1" w:color="auto"/>
        </w:pBdr>
        <w:spacing w:before="0" w:after="0"/>
        <w:ind w:left="0" w:right="-2"/>
        <w:rPr>
          <w:color w:val="948A54"/>
          <w:lang w:val="fr-FR"/>
        </w:rPr>
      </w:pPr>
      <w:r w:rsidRPr="000737A9">
        <w:rPr>
          <w:color w:val="948A54"/>
          <w:lang w:val="fr-FR"/>
        </w:rPr>
        <w:t>REPAS</w:t>
      </w:r>
    </w:p>
    <w:p w:rsidR="00755DB6" w:rsidRPr="006B06EE" w:rsidRDefault="00755DB6" w:rsidP="00755DB6">
      <w:pPr>
        <w:rPr>
          <w:rFonts w:ascii="Tahoma" w:hAnsi="Tahoma" w:cs="Tahoma"/>
          <w:b/>
          <w:sz w:val="20"/>
          <w:szCs w:val="20"/>
          <w:highlight w:val="yellow"/>
          <w:u w:val="single"/>
          <w:lang w:val="fr-FR"/>
        </w:rPr>
      </w:pPr>
    </w:p>
    <w:p w:rsidR="00755DB6" w:rsidRPr="002A6296" w:rsidRDefault="00D244F8" w:rsidP="00755DB6">
      <w:pPr>
        <w:rPr>
          <w:rFonts w:ascii="Tahoma" w:hAnsi="Tahoma" w:cs="Tahoma"/>
          <w:sz w:val="20"/>
          <w:szCs w:val="20"/>
          <w:lang w:val="fr-FR"/>
        </w:rPr>
      </w:pPr>
      <w:r w:rsidRPr="00D244F8">
        <w:rPr>
          <w:rFonts w:ascii="Tahoma" w:hAnsi="Tahoma" w:cs="Tahoma"/>
          <w:sz w:val="20"/>
          <w:szCs w:val="20"/>
          <w:lang w:val="fr-FR"/>
        </w:rPr>
        <w:t>Les déjeuners sont pris en charge et organisés pour les 3 jours de conférence</w:t>
      </w:r>
      <w:r w:rsidR="00755DB6" w:rsidRPr="00D244F8">
        <w:rPr>
          <w:rFonts w:ascii="Tahoma" w:hAnsi="Tahoma" w:cs="Tahoma"/>
          <w:sz w:val="20"/>
          <w:szCs w:val="20"/>
          <w:lang w:val="fr-FR"/>
        </w:rPr>
        <w:t xml:space="preserve">.  </w:t>
      </w:r>
      <w:r w:rsidR="00642C60" w:rsidRPr="00562EBE">
        <w:rPr>
          <w:rFonts w:ascii="Tahoma" w:hAnsi="Tahoma" w:cs="Tahoma"/>
          <w:sz w:val="20"/>
          <w:szCs w:val="20"/>
          <w:lang w:val="fr-FR"/>
        </w:rPr>
        <w:t>Un dîner festif sera organisé</w:t>
      </w:r>
      <w:r w:rsidR="000737A9" w:rsidRPr="00562EBE">
        <w:rPr>
          <w:rFonts w:ascii="Tahoma" w:hAnsi="Tahoma" w:cs="Tahoma"/>
          <w:sz w:val="20"/>
          <w:szCs w:val="20"/>
          <w:lang w:val="fr-FR"/>
        </w:rPr>
        <w:t xml:space="preserve"> le</w:t>
      </w:r>
      <w:r w:rsidR="009E66C2" w:rsidRPr="00562EBE">
        <w:rPr>
          <w:rFonts w:ascii="Tahoma" w:hAnsi="Tahoma" w:cs="Tahoma"/>
          <w:sz w:val="20"/>
          <w:szCs w:val="20"/>
          <w:lang w:val="fr-FR"/>
        </w:rPr>
        <w:t xml:space="preserve"> </w:t>
      </w:r>
      <w:r w:rsidR="000737A9" w:rsidRPr="00562EBE">
        <w:rPr>
          <w:rFonts w:ascii="Tahoma" w:hAnsi="Tahoma" w:cs="Tahoma"/>
          <w:sz w:val="20"/>
          <w:szCs w:val="20"/>
          <w:lang w:val="fr-FR"/>
        </w:rPr>
        <w:t>27 novembre</w:t>
      </w:r>
      <w:r w:rsidR="00712313" w:rsidRPr="00562EBE">
        <w:rPr>
          <w:rFonts w:ascii="Tahoma" w:hAnsi="Tahoma" w:cs="Tahoma"/>
          <w:sz w:val="20"/>
          <w:szCs w:val="20"/>
          <w:lang w:val="fr-FR"/>
        </w:rPr>
        <w:t xml:space="preserve">. </w:t>
      </w:r>
      <w:r w:rsidR="00642C60" w:rsidRPr="00562EBE">
        <w:rPr>
          <w:rFonts w:ascii="Tahoma" w:hAnsi="Tahoma" w:cs="Tahoma"/>
          <w:sz w:val="20"/>
          <w:szCs w:val="20"/>
          <w:lang w:val="fr-FR"/>
        </w:rPr>
        <w:t>Il est nécessaire de s’inscrire pour pouvoir y participer</w:t>
      </w:r>
      <w:r w:rsidR="00562EBE" w:rsidRPr="00562EBE">
        <w:rPr>
          <w:rFonts w:ascii="Tahoma" w:hAnsi="Tahoma" w:cs="Tahoma"/>
          <w:sz w:val="20"/>
          <w:szCs w:val="20"/>
          <w:lang w:val="fr-FR"/>
        </w:rPr>
        <w:t xml:space="preserve"> (prix: 40</w:t>
      </w:r>
      <w:r w:rsidR="00E36EDD" w:rsidRPr="00562EBE">
        <w:rPr>
          <w:rFonts w:ascii="Tahoma" w:hAnsi="Tahoma" w:cs="Tahoma"/>
          <w:sz w:val="20"/>
          <w:szCs w:val="20"/>
          <w:lang w:val="fr-FR"/>
        </w:rPr>
        <w:t>€</w:t>
      </w:r>
      <w:r>
        <w:rPr>
          <w:rFonts w:ascii="Tahoma" w:hAnsi="Tahoma" w:cs="Tahoma"/>
          <w:sz w:val="20"/>
          <w:szCs w:val="20"/>
          <w:lang w:val="fr-FR"/>
        </w:rPr>
        <w:t xml:space="preserve">/sauf pour les délégués bénéficiant </w:t>
      </w:r>
      <w:r w:rsidRPr="00BB32A5">
        <w:rPr>
          <w:rFonts w:ascii="Tahoma" w:hAnsi="Tahoma" w:cs="Tahoma"/>
          <w:sz w:val="20"/>
          <w:szCs w:val="20"/>
          <w:lang w:val="fr-FR"/>
        </w:rPr>
        <w:t>d’une assistance financière pour lesquels le dîner est gratuit</w:t>
      </w:r>
      <w:r w:rsidR="00562EBE" w:rsidRPr="00BB32A5">
        <w:rPr>
          <w:rFonts w:ascii="Tahoma" w:hAnsi="Tahoma" w:cs="Tahoma"/>
          <w:sz w:val="20"/>
          <w:szCs w:val="20"/>
          <w:lang w:val="fr-FR"/>
        </w:rPr>
        <w:t>)</w:t>
      </w:r>
      <w:r w:rsidR="00E36EDD" w:rsidRPr="00BB32A5">
        <w:rPr>
          <w:rFonts w:ascii="Tahoma" w:hAnsi="Tahoma" w:cs="Tahoma"/>
          <w:sz w:val="20"/>
          <w:szCs w:val="20"/>
          <w:lang w:val="fr-FR"/>
        </w:rPr>
        <w:t xml:space="preserve">. </w:t>
      </w:r>
      <w:r w:rsidR="00BB32A5" w:rsidRPr="00BB32A5">
        <w:rPr>
          <w:rFonts w:ascii="Tahoma" w:hAnsi="Tahoma" w:cs="Tahoma"/>
          <w:sz w:val="20"/>
          <w:szCs w:val="20"/>
          <w:lang w:val="fr-FR"/>
        </w:rPr>
        <w:t xml:space="preserve">Une invitation au </w:t>
      </w:r>
      <w:r w:rsidR="00BB32A5">
        <w:rPr>
          <w:rFonts w:ascii="Tahoma" w:hAnsi="Tahoma" w:cs="Tahoma"/>
          <w:sz w:val="20"/>
          <w:szCs w:val="20"/>
          <w:lang w:val="fr-FR"/>
        </w:rPr>
        <w:t>dî</w:t>
      </w:r>
      <w:r w:rsidR="00BB32A5" w:rsidRPr="00BB32A5">
        <w:rPr>
          <w:rFonts w:ascii="Tahoma" w:hAnsi="Tahoma" w:cs="Tahoma"/>
          <w:sz w:val="20"/>
          <w:szCs w:val="20"/>
          <w:lang w:val="fr-FR"/>
        </w:rPr>
        <w:t>ner sera envoyée à cet effet en temps voulu</w:t>
      </w:r>
      <w:r w:rsidR="005F2502" w:rsidRPr="00BB32A5">
        <w:rPr>
          <w:rFonts w:ascii="Tahoma" w:hAnsi="Tahoma" w:cs="Tahoma"/>
          <w:sz w:val="20"/>
          <w:szCs w:val="20"/>
          <w:lang w:val="fr-FR"/>
        </w:rPr>
        <w:t>.</w:t>
      </w:r>
      <w:r w:rsidR="009E66C2" w:rsidRPr="00BB32A5">
        <w:rPr>
          <w:rFonts w:ascii="Tahoma" w:hAnsi="Tahoma" w:cs="Tahoma"/>
          <w:sz w:val="20"/>
          <w:szCs w:val="20"/>
          <w:lang w:val="fr-FR"/>
        </w:rPr>
        <w:t xml:space="preserve"> </w:t>
      </w:r>
      <w:r w:rsidR="00BB32A5" w:rsidRPr="00BB32A5">
        <w:rPr>
          <w:rFonts w:ascii="Tahoma" w:hAnsi="Tahoma" w:cs="Tahoma"/>
          <w:sz w:val="20"/>
          <w:szCs w:val="20"/>
          <w:lang w:val="fr-FR"/>
        </w:rPr>
        <w:t>Lors de votre séjour vous aurez la possibilité de diner dans tous les h</w:t>
      </w:r>
      <w:r w:rsidR="00BB32A5">
        <w:rPr>
          <w:rFonts w:ascii="Tahoma" w:hAnsi="Tahoma" w:cs="Tahoma"/>
          <w:sz w:val="20"/>
          <w:szCs w:val="20"/>
          <w:lang w:val="fr-FR"/>
        </w:rPr>
        <w:t xml:space="preserve">ôtels avec lequel le secrétariat a négocié des </w:t>
      </w:r>
      <w:r w:rsidR="00BB32A5" w:rsidRPr="000224BF">
        <w:rPr>
          <w:rFonts w:ascii="Tahoma" w:hAnsi="Tahoma" w:cs="Tahoma"/>
          <w:sz w:val="20"/>
          <w:szCs w:val="20"/>
          <w:lang w:val="fr-FR"/>
        </w:rPr>
        <w:t>tarifs préférentiels</w:t>
      </w:r>
      <w:r w:rsidR="009E66C2" w:rsidRPr="000224BF">
        <w:rPr>
          <w:rFonts w:ascii="Tahoma" w:hAnsi="Tahoma" w:cs="Tahoma"/>
          <w:sz w:val="20"/>
          <w:szCs w:val="20"/>
          <w:lang w:val="fr-FR"/>
        </w:rPr>
        <w:t xml:space="preserve">. </w:t>
      </w:r>
      <w:r w:rsidR="00BB32A5" w:rsidRPr="000224BF">
        <w:rPr>
          <w:rFonts w:ascii="Tahoma" w:hAnsi="Tahoma" w:cs="Tahoma"/>
          <w:sz w:val="20"/>
          <w:szCs w:val="20"/>
          <w:lang w:val="fr-FR"/>
        </w:rPr>
        <w:t>Le secrétariat se chargera des réservations pour les délégués q</w:t>
      </w:r>
      <w:r w:rsidR="002A6296">
        <w:rPr>
          <w:rFonts w:ascii="Tahoma" w:hAnsi="Tahoma" w:cs="Tahoma"/>
          <w:sz w:val="20"/>
          <w:szCs w:val="20"/>
          <w:lang w:val="fr-FR"/>
        </w:rPr>
        <w:t>ui bénéficient d’une assistance</w:t>
      </w:r>
      <w:r w:rsidR="00BB32A5" w:rsidRPr="000224BF">
        <w:rPr>
          <w:rFonts w:ascii="Tahoma" w:hAnsi="Tahoma" w:cs="Tahoma"/>
          <w:sz w:val="20"/>
          <w:szCs w:val="20"/>
          <w:lang w:val="fr-FR"/>
        </w:rPr>
        <w:t>; les autres participants devront effectuer leurs réservations pour les dîners auprès de leur hôtel.</w:t>
      </w:r>
    </w:p>
    <w:p w:rsidR="00755DB6" w:rsidRPr="002A6296" w:rsidRDefault="00755DB6" w:rsidP="00E36EDD">
      <w:pPr>
        <w:tabs>
          <w:tab w:val="left" w:pos="6570"/>
        </w:tabs>
        <w:rPr>
          <w:rFonts w:ascii="Tahoma" w:hAnsi="Tahoma" w:cs="Tahoma"/>
          <w:sz w:val="20"/>
          <w:szCs w:val="20"/>
          <w:lang w:val="fr-FR"/>
        </w:rPr>
      </w:pPr>
    </w:p>
    <w:p w:rsidR="00C6344D" w:rsidRPr="002A6296" w:rsidRDefault="00C6344D" w:rsidP="00C6344D">
      <w:pPr>
        <w:rPr>
          <w:rFonts w:ascii="Tahoma" w:hAnsi="Tahoma" w:cs="Tahoma"/>
          <w:lang w:val="fr-FR"/>
        </w:rPr>
      </w:pPr>
    </w:p>
    <w:p w:rsidR="00C6344D" w:rsidRPr="00222E81" w:rsidRDefault="00C6344D" w:rsidP="00C6344D">
      <w:pPr>
        <w:pStyle w:val="IntenseQuote"/>
        <w:pBdr>
          <w:bottom w:val="single" w:sz="4" w:space="1" w:color="auto"/>
        </w:pBdr>
        <w:spacing w:before="0" w:after="0"/>
        <w:ind w:left="0" w:right="-2"/>
        <w:rPr>
          <w:iCs w:val="0"/>
          <w:color w:val="948A54"/>
          <w:lang w:val="fr-FR"/>
        </w:rPr>
      </w:pPr>
      <w:r w:rsidRPr="00222E81">
        <w:rPr>
          <w:iCs w:val="0"/>
          <w:color w:val="948A54"/>
          <w:lang w:val="fr-FR"/>
        </w:rPr>
        <w:t xml:space="preserve">RESTAURANTS </w:t>
      </w:r>
      <w:r w:rsidR="00222E81" w:rsidRPr="00222E81">
        <w:rPr>
          <w:iCs w:val="0"/>
          <w:color w:val="948A54"/>
          <w:lang w:val="fr-FR"/>
        </w:rPr>
        <w:t xml:space="preserve">A PROXIMITE DU LIEU DE CONFERENCE ET DES </w:t>
      </w:r>
      <w:r w:rsidRPr="00222E81">
        <w:rPr>
          <w:iCs w:val="0"/>
          <w:color w:val="948A54"/>
          <w:lang w:val="fr-FR"/>
        </w:rPr>
        <w:t xml:space="preserve">HOTELS </w:t>
      </w:r>
    </w:p>
    <w:p w:rsidR="00C6344D" w:rsidRPr="00222E81" w:rsidRDefault="00C6344D" w:rsidP="00C6344D">
      <w:pPr>
        <w:pStyle w:val="NormalWeb"/>
        <w:spacing w:before="0" w:beforeAutospacing="0" w:after="0" w:afterAutospacing="0"/>
        <w:rPr>
          <w:rStyle w:val="Emphasis"/>
          <w:rFonts w:ascii="Tahoma" w:hAnsi="Tahoma" w:cs="Tahoma"/>
          <w:i w:val="0"/>
          <w:sz w:val="18"/>
          <w:szCs w:val="18"/>
          <w:lang w:val="fr-FR"/>
        </w:rPr>
      </w:pPr>
    </w:p>
    <w:p w:rsidR="00C6344D" w:rsidRPr="00E869DD" w:rsidRDefault="00AB6E52" w:rsidP="00C6344D">
      <w:pPr>
        <w:pStyle w:val="NormalWeb"/>
        <w:spacing w:before="0" w:beforeAutospacing="0" w:after="0" w:afterAutospacing="0"/>
        <w:rPr>
          <w:rStyle w:val="Emphasis"/>
          <w:rFonts w:ascii="Tahoma" w:hAnsi="Tahoma" w:cs="Tahoma"/>
          <w:i w:val="0"/>
          <w:sz w:val="18"/>
          <w:szCs w:val="18"/>
          <w:lang w:val="fr-FR"/>
        </w:rPr>
      </w:pPr>
      <w:hyperlink r:id="rId39" w:history="1">
        <w:r w:rsidR="00C6344D" w:rsidRPr="00E869DD">
          <w:rPr>
            <w:rStyle w:val="Hyperlink"/>
            <w:rFonts w:ascii="Tahoma" w:hAnsi="Tahoma" w:cs="Tahoma"/>
            <w:sz w:val="18"/>
            <w:szCs w:val="18"/>
            <w:lang w:val="fr-FR"/>
          </w:rPr>
          <w:t>https://maps.google.be/maps?q=RESTAURANTS&amp;hl=fr&amp;ie=UTF8&amp;sll=47.509563,19.08965&amp;sspn=0.024546,0.107563&amp;near=D%C3%BCrer+Kert,+1146+Budapest,+Ajt%C3%B3si+D%C3%BCrer+sor+19-21,+Magyarorsz%C3%A1g&amp;geocode=CTB-Z6NqWZRfFTvw1AId8kgjASFJmDTgMMbr7Ckv3MmRgNxBRzFJmDTgMMbr7A&amp;dq=D%C3%9CRER+EVENT+HALL+Ajt%C3%B3si+D%C3%BCrer+sor+19.-21+loc:+.BUDAPEST&amp;hq=RESTAURANTS&amp;t=m&amp;z=14</w:t>
        </w:r>
      </w:hyperlink>
      <w:r w:rsidR="00C6344D" w:rsidRPr="00E869DD">
        <w:rPr>
          <w:rStyle w:val="Emphasis"/>
          <w:rFonts w:ascii="Tahoma" w:hAnsi="Tahoma" w:cs="Tahoma"/>
          <w:i w:val="0"/>
          <w:sz w:val="18"/>
          <w:szCs w:val="18"/>
          <w:lang w:val="fr-FR"/>
        </w:rPr>
        <w:t xml:space="preserve"> </w:t>
      </w:r>
    </w:p>
    <w:p w:rsidR="00E127DD" w:rsidRPr="00E869DD" w:rsidRDefault="00E127DD" w:rsidP="00E36EDD">
      <w:pPr>
        <w:tabs>
          <w:tab w:val="left" w:pos="6570"/>
        </w:tabs>
        <w:rPr>
          <w:rFonts w:ascii="Tahoma" w:hAnsi="Tahoma" w:cs="Tahoma"/>
          <w:sz w:val="20"/>
          <w:szCs w:val="20"/>
          <w:lang w:val="fr-FR"/>
        </w:rPr>
      </w:pPr>
    </w:p>
    <w:p w:rsidR="00C6344D" w:rsidRPr="00E869DD" w:rsidRDefault="00C6344D" w:rsidP="00E36EDD">
      <w:pPr>
        <w:tabs>
          <w:tab w:val="left" w:pos="6570"/>
        </w:tabs>
        <w:rPr>
          <w:rFonts w:ascii="Tahoma" w:hAnsi="Tahoma" w:cs="Tahoma"/>
          <w:sz w:val="20"/>
          <w:szCs w:val="20"/>
          <w:lang w:val="fr-FR"/>
        </w:rPr>
      </w:pPr>
    </w:p>
    <w:p w:rsidR="00755DB6" w:rsidRPr="00222E81" w:rsidRDefault="00222E81" w:rsidP="00CE106E">
      <w:pPr>
        <w:pStyle w:val="IntenseQuote"/>
        <w:pBdr>
          <w:bottom w:val="single" w:sz="4" w:space="1" w:color="auto"/>
        </w:pBdr>
        <w:spacing w:before="0" w:after="0"/>
        <w:ind w:left="0" w:right="-2"/>
        <w:rPr>
          <w:color w:val="948A54"/>
          <w:lang w:val="fr-FR"/>
        </w:rPr>
      </w:pPr>
      <w:r w:rsidRPr="00222E81">
        <w:rPr>
          <w:color w:val="948A54"/>
          <w:lang w:val="fr-FR"/>
        </w:rPr>
        <w:t>NUMEROS D’URGENCE</w:t>
      </w:r>
    </w:p>
    <w:p w:rsidR="00B827A7" w:rsidRPr="00222E81" w:rsidRDefault="00B827A7" w:rsidP="00B827A7">
      <w:pPr>
        <w:rPr>
          <w:rFonts w:ascii="Tahoma" w:hAnsi="Tahoma" w:cs="Tahoma"/>
          <w:b/>
          <w:sz w:val="20"/>
          <w:szCs w:val="20"/>
          <w:lang w:val="fr-FR"/>
        </w:rPr>
      </w:pPr>
      <w:r w:rsidRPr="00222E81">
        <w:rPr>
          <w:rFonts w:ascii="Tahoma" w:hAnsi="Tahoma" w:cs="Tahoma"/>
          <w:b/>
          <w:sz w:val="20"/>
          <w:szCs w:val="20"/>
          <w:lang w:val="fr-FR"/>
        </w:rPr>
        <w:t xml:space="preserve"> (Ambulance, </w:t>
      </w:r>
      <w:r w:rsidR="00222E81" w:rsidRPr="00222E81">
        <w:rPr>
          <w:rFonts w:ascii="Tahoma" w:hAnsi="Tahoma" w:cs="Tahoma"/>
          <w:b/>
          <w:sz w:val="20"/>
          <w:szCs w:val="20"/>
          <w:lang w:val="fr-FR"/>
        </w:rPr>
        <w:t>Pompiers</w:t>
      </w:r>
      <w:r w:rsidRPr="00222E81">
        <w:rPr>
          <w:rFonts w:ascii="Tahoma" w:hAnsi="Tahoma" w:cs="Tahoma"/>
          <w:b/>
          <w:sz w:val="20"/>
          <w:szCs w:val="20"/>
          <w:lang w:val="fr-FR"/>
        </w:rPr>
        <w:t>, Police): 112; 911</w:t>
      </w:r>
    </w:p>
    <w:p w:rsidR="00CD7622" w:rsidRPr="00222E81" w:rsidRDefault="00CD7622" w:rsidP="00B827A7">
      <w:pPr>
        <w:rPr>
          <w:rFonts w:ascii="Tahoma" w:hAnsi="Tahoma" w:cs="Tahoma"/>
          <w:b/>
          <w:sz w:val="20"/>
          <w:szCs w:val="20"/>
          <w:lang w:val="fr-FR"/>
        </w:rPr>
      </w:pPr>
    </w:p>
    <w:p w:rsidR="00E127DD" w:rsidRPr="00222E81" w:rsidRDefault="00E127DD" w:rsidP="00B827A7">
      <w:pPr>
        <w:rPr>
          <w:rFonts w:ascii="Tahoma" w:hAnsi="Tahoma" w:cs="Tahoma"/>
          <w:b/>
          <w:sz w:val="20"/>
          <w:szCs w:val="20"/>
          <w:lang w:val="fr-FR"/>
        </w:rPr>
      </w:pPr>
    </w:p>
    <w:p w:rsidR="00B827A7" w:rsidRPr="00222E81" w:rsidRDefault="00222E81" w:rsidP="00CD7622">
      <w:pPr>
        <w:pStyle w:val="IntenseQuote"/>
        <w:pBdr>
          <w:bottom w:val="single" w:sz="4" w:space="1" w:color="auto"/>
        </w:pBdr>
        <w:spacing w:before="0" w:after="0"/>
        <w:ind w:left="0" w:right="-2"/>
        <w:rPr>
          <w:color w:val="948A54"/>
          <w:lang w:val="fr-FR"/>
        </w:rPr>
      </w:pPr>
      <w:r w:rsidRPr="00222E81">
        <w:rPr>
          <w:color w:val="948A54"/>
          <w:lang w:val="fr-FR"/>
        </w:rPr>
        <w:t>TRANSPORTS PUBLICS DE</w:t>
      </w:r>
      <w:r w:rsidR="00E248BF" w:rsidRPr="00222E81">
        <w:rPr>
          <w:color w:val="948A54"/>
          <w:lang w:val="fr-FR"/>
        </w:rPr>
        <w:t xml:space="preserve"> BUDAPEST</w:t>
      </w:r>
      <w:r w:rsidR="00B827A7" w:rsidRPr="00222E81">
        <w:rPr>
          <w:color w:val="948A54"/>
          <w:lang w:val="fr-FR"/>
        </w:rPr>
        <w:t xml:space="preserve"> </w:t>
      </w:r>
    </w:p>
    <w:p w:rsidR="00E248BF" w:rsidRPr="00E869DD" w:rsidRDefault="00AB6E52" w:rsidP="00E248BF">
      <w:pPr>
        <w:rPr>
          <w:rFonts w:ascii="Tahoma" w:hAnsi="Tahoma" w:cs="Tahoma"/>
          <w:b/>
          <w:bCs/>
          <w:i/>
          <w:iCs/>
          <w:sz w:val="20"/>
          <w:szCs w:val="20"/>
          <w:lang w:val="fr-FR"/>
        </w:rPr>
      </w:pPr>
      <w:hyperlink r:id="rId40" w:history="1">
        <w:r w:rsidR="00E248BF" w:rsidRPr="00E869DD">
          <w:rPr>
            <w:rStyle w:val="Hyperlink"/>
            <w:rFonts w:ascii="Tahoma" w:hAnsi="Tahoma" w:cs="Tahoma"/>
            <w:b/>
            <w:bCs/>
            <w:i/>
            <w:iCs/>
            <w:sz w:val="20"/>
            <w:szCs w:val="20"/>
            <w:lang w:val="fr-FR"/>
          </w:rPr>
          <w:t>www.bkv.hu</w:t>
        </w:r>
      </w:hyperlink>
      <w:r w:rsidR="00E248BF" w:rsidRPr="00E869DD">
        <w:rPr>
          <w:rFonts w:ascii="Tahoma" w:hAnsi="Tahoma" w:cs="Tahoma"/>
          <w:b/>
          <w:bCs/>
          <w:i/>
          <w:iCs/>
          <w:sz w:val="20"/>
          <w:szCs w:val="20"/>
          <w:lang w:val="fr-FR"/>
        </w:rPr>
        <w:t xml:space="preserve"> </w:t>
      </w:r>
    </w:p>
    <w:p w:rsidR="00B827A7" w:rsidRPr="00222E81" w:rsidRDefault="00222E81" w:rsidP="00B827A7">
      <w:pPr>
        <w:rPr>
          <w:rFonts w:ascii="Tahoma" w:hAnsi="Tahoma" w:cs="Tahoma"/>
          <w:sz w:val="20"/>
          <w:szCs w:val="20"/>
          <w:lang w:val="fr-FR"/>
        </w:rPr>
      </w:pPr>
      <w:r w:rsidRPr="00222E81">
        <w:rPr>
          <w:rFonts w:ascii="Tahoma" w:hAnsi="Tahoma" w:cs="Tahoma"/>
          <w:sz w:val="20"/>
          <w:szCs w:val="20"/>
          <w:lang w:val="fr-FR"/>
        </w:rPr>
        <w:t>Horaires de bus</w:t>
      </w:r>
      <w:r w:rsidR="00B827A7" w:rsidRPr="00222E81">
        <w:rPr>
          <w:rFonts w:ascii="Tahoma" w:hAnsi="Tahoma" w:cs="Tahoma"/>
          <w:sz w:val="20"/>
          <w:szCs w:val="20"/>
          <w:lang w:val="fr-FR"/>
        </w:rPr>
        <w:t xml:space="preserve">: </w:t>
      </w:r>
      <w:hyperlink r:id="rId41" w:history="1">
        <w:r w:rsidR="00B827A7" w:rsidRPr="00222E81">
          <w:rPr>
            <w:rStyle w:val="Hyperlink"/>
            <w:rFonts w:ascii="Tahoma" w:hAnsi="Tahoma" w:cs="Tahoma"/>
            <w:sz w:val="20"/>
            <w:szCs w:val="20"/>
            <w:lang w:val="fr-FR"/>
          </w:rPr>
          <w:t>www.volan.hu</w:t>
        </w:r>
      </w:hyperlink>
      <w:r w:rsidR="00B827A7" w:rsidRPr="00222E81">
        <w:rPr>
          <w:rFonts w:ascii="Tahoma" w:hAnsi="Tahoma" w:cs="Tahoma"/>
          <w:sz w:val="20"/>
          <w:szCs w:val="20"/>
          <w:lang w:val="fr-FR"/>
        </w:rPr>
        <w:t xml:space="preserve"> </w:t>
      </w:r>
    </w:p>
    <w:p w:rsidR="00755DB6" w:rsidRPr="00222E81" w:rsidRDefault="00755DB6" w:rsidP="00755DB6">
      <w:pPr>
        <w:rPr>
          <w:rFonts w:ascii="Tahoma" w:hAnsi="Tahoma" w:cs="Tahoma"/>
          <w:sz w:val="20"/>
          <w:szCs w:val="20"/>
          <w:lang w:val="fr-FR"/>
        </w:rPr>
      </w:pPr>
    </w:p>
    <w:p w:rsidR="005F2502" w:rsidRPr="00CE106E" w:rsidRDefault="00586A14" w:rsidP="00CE106E">
      <w:pPr>
        <w:pStyle w:val="IntenseQuote"/>
        <w:pBdr>
          <w:bottom w:val="single" w:sz="4" w:space="1" w:color="auto"/>
        </w:pBdr>
        <w:spacing w:before="0" w:after="0"/>
        <w:ind w:left="0" w:right="-2"/>
        <w:rPr>
          <w:color w:val="948A54"/>
        </w:rPr>
      </w:pPr>
      <w:r w:rsidRPr="00222E81">
        <w:rPr>
          <w:color w:val="948A54"/>
          <w:lang w:val="fr-FR"/>
        </w:rPr>
        <w:br w:type="page"/>
      </w:r>
      <w:r w:rsidR="00742102">
        <w:rPr>
          <w:color w:val="948A54"/>
        </w:rPr>
        <w:t>MAPS</w:t>
      </w:r>
    </w:p>
    <w:bookmarkStart w:id="1" w:name="_MON_1408460309"/>
    <w:bookmarkEnd w:id="1"/>
    <w:p w:rsidR="004F6F58" w:rsidRPr="004F6F58" w:rsidRDefault="00742102" w:rsidP="004F6F58">
      <w:pPr>
        <w:rPr>
          <w:rFonts w:asciiTheme="minorHAnsi" w:eastAsiaTheme="minorHAnsi" w:hAnsiTheme="minorHAnsi" w:cstheme="minorBidi"/>
          <w:b/>
          <w:sz w:val="20"/>
          <w:szCs w:val="20"/>
          <w:u w:val="single"/>
          <w:lang w:val="en-US" w:eastAsia="en-US"/>
        </w:rPr>
      </w:pPr>
      <w:r>
        <w:rPr>
          <w:rFonts w:ascii="Tahoma" w:hAnsi="Tahoma" w:cs="Tahoma"/>
          <w:sz w:val="20"/>
          <w:szCs w:val="20"/>
        </w:rPr>
        <w:object w:dxaOrig="9030" w:dyaOrig="14731">
          <v:shape id="_x0000_i1031" type="#_x0000_t75" style="width:451.5pt;height:736.5pt" o:ole="">
            <v:imagedata r:id="rId42" o:title=""/>
          </v:shape>
          <o:OLEObject Type="Embed" ProgID="Word.Document.12" ShapeID="_x0000_i1031" DrawAspect="Content" ObjectID="_1412757664" r:id="rId43">
            <o:FieldCodes>\s</o:FieldCodes>
          </o:OLEObject>
        </w:object>
      </w:r>
      <w:r>
        <w:br w:type="page"/>
      </w:r>
      <w:r w:rsidR="004F6F58" w:rsidRPr="004F6F58">
        <w:rPr>
          <w:rFonts w:asciiTheme="minorHAnsi" w:eastAsiaTheme="minorHAnsi" w:hAnsiTheme="minorHAnsi" w:cstheme="minorBidi"/>
          <w:b/>
          <w:noProof/>
          <w:sz w:val="20"/>
          <w:szCs w:val="20"/>
          <w:u w:val="single"/>
          <w:lang w:val="en-US" w:eastAsia="en-US"/>
        </w:rPr>
        <mc:AlternateContent>
          <mc:Choice Requires="wps">
            <w:drawing>
              <wp:anchor distT="0" distB="0" distL="114300" distR="114300" simplePos="0" relativeHeight="251662336" behindDoc="0" locked="0" layoutInCell="1" allowOverlap="1" wp14:anchorId="0D93A9CF" wp14:editId="74E626F7">
                <wp:simplePos x="0" y="0"/>
                <wp:positionH relativeFrom="column">
                  <wp:posOffset>514350</wp:posOffset>
                </wp:positionH>
                <wp:positionV relativeFrom="paragraph">
                  <wp:posOffset>95250</wp:posOffset>
                </wp:positionV>
                <wp:extent cx="266700" cy="0"/>
                <wp:effectExtent l="0" t="76200" r="19050" b="114300"/>
                <wp:wrapNone/>
                <wp:docPr id="6" name="Straight Arrow Connector 6"/>
                <wp:cNvGraphicFramePr/>
                <a:graphic xmlns:a="http://schemas.openxmlformats.org/drawingml/2006/main">
                  <a:graphicData uri="http://schemas.microsoft.com/office/word/2010/wordprocessingShape">
                    <wps:wsp>
                      <wps:cNvCnPr/>
                      <wps:spPr>
                        <a:xfrm>
                          <a:off x="0" y="0"/>
                          <a:ext cx="2667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40.5pt;margin-top:7.5pt;width:21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" strokecolor="windowText">
                <v:stroke endarrow="open"/>
              </v:shape>
            </w:pict>
          </mc:Fallback>
        </mc:AlternateContent>
      </w:r>
      <w:r w:rsidR="004F6F58" w:rsidRPr="004F6F58">
        <w:rPr>
          <w:rFonts w:asciiTheme="minorHAnsi" w:eastAsiaTheme="minorHAnsi" w:hAnsiTheme="minorHAnsi" w:cstheme="minorBidi"/>
          <w:b/>
          <w:sz w:val="20"/>
          <w:szCs w:val="20"/>
          <w:u w:val="single"/>
          <w:lang w:val="en-US" w:eastAsia="en-US"/>
        </w:rPr>
        <w:t>Benczur              Conference venue</w:t>
      </w:r>
    </w:p>
    <w:p w:rsidR="004F6F58" w:rsidRPr="004F6F58" w:rsidRDefault="004F6F58" w:rsidP="004F6F58">
      <w:pPr>
        <w:spacing w:line="276" w:lineRule="auto"/>
        <w:rPr>
          <w:rFonts w:asciiTheme="minorHAnsi" w:eastAsiaTheme="minorHAnsi" w:hAnsiTheme="minorHAnsi" w:cstheme="minorBidi"/>
          <w:sz w:val="20"/>
          <w:szCs w:val="20"/>
          <w:lang w:val="en-US" w:eastAsia="en-US"/>
        </w:rPr>
      </w:pPr>
    </w:p>
    <w:p w:rsidR="004F6F58" w:rsidRPr="004F6F58" w:rsidRDefault="004F6F58" w:rsidP="004F6F58">
      <w:pPr>
        <w:spacing w:line="276" w:lineRule="auto"/>
        <w:rPr>
          <w:rFonts w:asciiTheme="minorHAnsi" w:eastAsiaTheme="minorHAnsi" w:hAnsiTheme="minorHAnsi" w:cstheme="minorBidi"/>
          <w:sz w:val="20"/>
          <w:szCs w:val="20"/>
          <w:lang w:val="fr-FR" w:eastAsia="en-US"/>
        </w:rPr>
      </w:pPr>
      <w:r w:rsidRPr="004F6F58">
        <w:rPr>
          <w:rFonts w:asciiTheme="minorHAnsi" w:eastAsiaTheme="minorHAnsi" w:hAnsiTheme="minorHAnsi" w:cstheme="minorBidi"/>
          <w:sz w:val="20"/>
          <w:szCs w:val="20"/>
          <w:lang w:val="en-US" w:eastAsia="en-US"/>
        </w:rPr>
        <w:t xml:space="preserve">Walk along Benczúr street on your right until you cross Dózsa György street and walk until the Benczúr bus stop on your left. </w:t>
      </w:r>
      <w:r w:rsidRPr="004F6F58">
        <w:rPr>
          <w:rFonts w:asciiTheme="minorHAnsi" w:eastAsiaTheme="minorHAnsi" w:hAnsiTheme="minorHAnsi" w:cstheme="minorBidi"/>
          <w:sz w:val="20"/>
          <w:szCs w:val="20"/>
          <w:lang w:val="fr-FR" w:eastAsia="en-US"/>
        </w:rPr>
        <w:t>Take trolleybus 75 until Ajtósi Dürer stop (3 stops/5 min).</w:t>
      </w:r>
    </w:p>
    <w:p w:rsidR="004F6F58" w:rsidRPr="004F6F58" w:rsidRDefault="004F6F58" w:rsidP="004F6F58">
      <w:pPr>
        <w:spacing w:line="276" w:lineRule="auto"/>
        <w:rPr>
          <w:rFonts w:asciiTheme="minorHAnsi" w:eastAsiaTheme="minorHAnsi" w:hAnsiTheme="minorHAnsi" w:cstheme="minorBidi"/>
          <w:i/>
          <w:color w:val="943634" w:themeColor="accent2" w:themeShade="BF"/>
          <w:sz w:val="20"/>
          <w:szCs w:val="20"/>
          <w:lang w:val="fr-BE" w:eastAsia="en-US"/>
        </w:rPr>
      </w:pPr>
      <w:r w:rsidRPr="004F6F58">
        <w:rPr>
          <w:rFonts w:asciiTheme="minorHAnsi" w:eastAsiaTheme="minorHAnsi" w:hAnsiTheme="minorHAnsi" w:cstheme="minorBidi"/>
          <w:i/>
          <w:color w:val="943634" w:themeColor="accent2" w:themeShade="BF"/>
          <w:sz w:val="20"/>
          <w:szCs w:val="20"/>
          <w:lang w:val="fr-BE" w:eastAsia="en-US"/>
        </w:rPr>
        <w:t>Suivre la rue Benczúr sur votre droite jusqu’au croisement avec la rue Dózsa György et marcher juqu’à  l’arrêt Benczúr sur votre gauche. Prendre le trolleybus 75 jusqu’à  l’arrêt Ajtósi Dürer (3 arrêts/5 min).</w:t>
      </w:r>
    </w:p>
    <w:p w:rsidR="004F6F58" w:rsidRPr="004F6F58" w:rsidRDefault="004F6F58" w:rsidP="004F6F58">
      <w:pPr>
        <w:spacing w:line="276" w:lineRule="auto"/>
        <w:rPr>
          <w:rFonts w:asciiTheme="minorHAnsi" w:eastAsiaTheme="minorHAnsi" w:hAnsiTheme="minorHAnsi" w:cstheme="minorBidi"/>
          <w:i/>
          <w:color w:val="943634" w:themeColor="accent2" w:themeShade="BF"/>
          <w:sz w:val="20"/>
          <w:szCs w:val="20"/>
          <w:lang w:val="fr-BE" w:eastAsia="en-US"/>
        </w:rPr>
      </w:pPr>
    </w:p>
    <w:p w:rsidR="004F6F58" w:rsidRPr="004F6F58" w:rsidRDefault="004F6F58" w:rsidP="004F6F58">
      <w:pPr>
        <w:spacing w:line="276" w:lineRule="auto"/>
        <w:rPr>
          <w:rFonts w:asciiTheme="minorHAnsi" w:eastAsiaTheme="minorHAnsi" w:hAnsiTheme="minorHAnsi" w:cstheme="minorBidi"/>
          <w:i/>
          <w:color w:val="943634" w:themeColor="accent2" w:themeShade="BF"/>
          <w:sz w:val="20"/>
          <w:szCs w:val="20"/>
          <w:lang w:val="fr-BE" w:eastAsia="en-US"/>
        </w:rPr>
      </w:pPr>
      <w:r w:rsidRPr="004F6F58">
        <w:rPr>
          <w:rFonts w:asciiTheme="minorHAnsi" w:eastAsiaTheme="minorHAnsi" w:hAnsiTheme="minorHAnsi" w:cstheme="minorBidi"/>
          <w:noProof/>
          <w:sz w:val="22"/>
          <w:szCs w:val="22"/>
          <w:lang w:val="en-US" w:eastAsia="en-US"/>
        </w:rPr>
        <w:drawing>
          <wp:inline distT="0" distB="0" distL="0" distR="0" wp14:anchorId="3C71B77C" wp14:editId="7198DD25">
            <wp:extent cx="4962525" cy="30204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965879" cy="3022501"/>
                    </a:xfrm>
                    <a:prstGeom prst="rect">
                      <a:avLst/>
                    </a:prstGeom>
                  </pic:spPr>
                </pic:pic>
              </a:graphicData>
            </a:graphic>
          </wp:inline>
        </w:drawing>
      </w:r>
    </w:p>
    <w:p w:rsidR="004F6F58" w:rsidRPr="004F6F58" w:rsidRDefault="004F6F58" w:rsidP="004F6F58">
      <w:pPr>
        <w:spacing w:line="276" w:lineRule="auto"/>
        <w:rPr>
          <w:rFonts w:asciiTheme="minorHAnsi" w:eastAsiaTheme="minorHAnsi" w:hAnsiTheme="minorHAnsi" w:cstheme="minorBidi"/>
          <w:sz w:val="20"/>
          <w:szCs w:val="20"/>
          <w:lang w:val="fr-BE" w:eastAsia="en-US"/>
        </w:rPr>
      </w:pPr>
    </w:p>
    <w:p w:rsidR="004F6F58" w:rsidRPr="004F6F58" w:rsidRDefault="004F6F58" w:rsidP="004F6F58">
      <w:pPr>
        <w:spacing w:line="276" w:lineRule="auto"/>
        <w:rPr>
          <w:rFonts w:asciiTheme="minorHAnsi" w:eastAsiaTheme="minorHAnsi" w:hAnsiTheme="minorHAnsi" w:cstheme="minorBidi"/>
          <w:b/>
          <w:sz w:val="20"/>
          <w:szCs w:val="20"/>
          <w:u w:val="single"/>
          <w:lang w:val="en-US" w:eastAsia="en-US"/>
        </w:rPr>
      </w:pPr>
      <w:r w:rsidRPr="004F6F58">
        <w:rPr>
          <w:rFonts w:asciiTheme="minorHAnsi" w:eastAsiaTheme="minorHAnsi" w:hAnsiTheme="minorHAnsi" w:cstheme="minorBidi"/>
          <w:b/>
          <w:noProof/>
          <w:sz w:val="20"/>
          <w:szCs w:val="20"/>
          <w:u w:val="single"/>
          <w:lang w:val="en-US" w:eastAsia="en-US"/>
        </w:rPr>
        <mc:AlternateContent>
          <mc:Choice Requires="wps">
            <w:drawing>
              <wp:anchor distT="0" distB="0" distL="114300" distR="114300" simplePos="0" relativeHeight="251663360" behindDoc="0" locked="0" layoutInCell="1" allowOverlap="1" wp14:anchorId="1068D120" wp14:editId="202B75B2">
                <wp:simplePos x="0" y="0"/>
                <wp:positionH relativeFrom="column">
                  <wp:posOffset>247650</wp:posOffset>
                </wp:positionH>
                <wp:positionV relativeFrom="paragraph">
                  <wp:posOffset>95250</wp:posOffset>
                </wp:positionV>
                <wp:extent cx="266700" cy="0"/>
                <wp:effectExtent l="0" t="76200" r="19050" b="114300"/>
                <wp:wrapNone/>
                <wp:docPr id="7" name="Straight Arrow Connector 7"/>
                <wp:cNvGraphicFramePr/>
                <a:graphic xmlns:a="http://schemas.openxmlformats.org/drawingml/2006/main">
                  <a:graphicData uri="http://schemas.microsoft.com/office/word/2010/wordprocessingShape">
                    <wps:wsp>
                      <wps:cNvCnPr/>
                      <wps:spPr>
                        <a:xfrm>
                          <a:off x="0" y="0"/>
                          <a:ext cx="2667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7" o:spid="_x0000_s1026" type="#_x0000_t32" style="position:absolute;margin-left:19.5pt;margin-top:7.5pt;width:21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" strokecolor="windowText">
                <v:stroke endarrow="open"/>
              </v:shape>
            </w:pict>
          </mc:Fallback>
        </mc:AlternateContent>
      </w:r>
      <w:r w:rsidRPr="004F6F58">
        <w:rPr>
          <w:rFonts w:asciiTheme="minorHAnsi" w:eastAsiaTheme="minorHAnsi" w:hAnsiTheme="minorHAnsi" w:cstheme="minorBidi"/>
          <w:b/>
          <w:sz w:val="20"/>
          <w:szCs w:val="20"/>
          <w:u w:val="single"/>
          <w:lang w:val="en-US" w:eastAsia="en-US"/>
        </w:rPr>
        <w:t>Ibis             Conference venue</w:t>
      </w:r>
    </w:p>
    <w:p w:rsidR="004F6F58" w:rsidRPr="004F6F58" w:rsidRDefault="004F6F58" w:rsidP="004F6F58">
      <w:pPr>
        <w:spacing w:line="276" w:lineRule="auto"/>
        <w:rPr>
          <w:rFonts w:asciiTheme="minorHAnsi" w:eastAsiaTheme="minorHAnsi" w:hAnsiTheme="minorHAnsi" w:cstheme="minorBidi"/>
          <w:sz w:val="20"/>
          <w:szCs w:val="20"/>
          <w:lang w:val="en-US" w:eastAsia="en-US"/>
        </w:rPr>
      </w:pPr>
    </w:p>
    <w:p w:rsidR="004F6F58" w:rsidRPr="004F6F58" w:rsidRDefault="004F6F58" w:rsidP="004F6F58">
      <w:pPr>
        <w:spacing w:line="276" w:lineRule="auto"/>
        <w:rPr>
          <w:rFonts w:asciiTheme="minorHAnsi" w:eastAsiaTheme="minorHAnsi" w:hAnsiTheme="minorHAnsi" w:cstheme="minorBidi"/>
          <w:sz w:val="20"/>
          <w:szCs w:val="20"/>
          <w:lang w:val="en-US" w:eastAsia="en-US"/>
        </w:rPr>
      </w:pPr>
      <w:r w:rsidRPr="004F6F58">
        <w:rPr>
          <w:rFonts w:asciiTheme="minorHAnsi" w:eastAsiaTheme="minorHAnsi" w:hAnsiTheme="minorHAnsi" w:cstheme="minorBidi"/>
          <w:sz w:val="20"/>
          <w:szCs w:val="20"/>
          <w:lang w:val="en-US" w:eastAsia="en-US"/>
        </w:rPr>
        <w:t>Walk along Dózsa György street on your right until you reach the Hősök tere bus stop and take trolleybus 75 until Ajtósi Dürer stop (4 stops/7 min).</w:t>
      </w:r>
    </w:p>
    <w:p w:rsidR="004F6F58" w:rsidRPr="004F6F58" w:rsidRDefault="004F6F58" w:rsidP="004F6F58">
      <w:pPr>
        <w:spacing w:line="276" w:lineRule="auto"/>
        <w:rPr>
          <w:rFonts w:asciiTheme="minorHAnsi" w:eastAsiaTheme="minorHAnsi" w:hAnsiTheme="minorHAnsi" w:cstheme="minorBidi"/>
          <w:i/>
          <w:color w:val="943634" w:themeColor="accent2" w:themeShade="BF"/>
          <w:sz w:val="20"/>
          <w:szCs w:val="20"/>
          <w:lang w:val="fr-BE" w:eastAsia="en-US"/>
        </w:rPr>
      </w:pPr>
      <w:r w:rsidRPr="004F6F58">
        <w:rPr>
          <w:rFonts w:asciiTheme="minorHAnsi" w:eastAsiaTheme="minorHAnsi" w:hAnsiTheme="minorHAnsi" w:cstheme="minorBidi"/>
          <w:i/>
          <w:color w:val="943634" w:themeColor="accent2" w:themeShade="BF"/>
          <w:sz w:val="20"/>
          <w:szCs w:val="20"/>
          <w:lang w:val="fr-BE" w:eastAsia="en-US"/>
        </w:rPr>
        <w:t>Suivre la rue Dózsa György sur votre droite jusqu’à l’arrêt Hősök tere et pendre le trolleybus 75 jusqu’à  l’arrêt Ajtósi Dürer  (4 arrêts/7 min).</w:t>
      </w:r>
    </w:p>
    <w:p w:rsidR="004F6F58" w:rsidRPr="004F6F58" w:rsidRDefault="004F6F58" w:rsidP="004F6F58">
      <w:pPr>
        <w:spacing w:line="276" w:lineRule="auto"/>
        <w:rPr>
          <w:rFonts w:asciiTheme="minorHAnsi" w:eastAsiaTheme="minorHAnsi" w:hAnsiTheme="minorHAnsi" w:cstheme="minorBidi"/>
          <w:i/>
          <w:color w:val="943634" w:themeColor="accent2" w:themeShade="BF"/>
          <w:sz w:val="20"/>
          <w:szCs w:val="20"/>
          <w:lang w:val="fr-BE" w:eastAsia="en-US"/>
        </w:rPr>
      </w:pPr>
    </w:p>
    <w:p w:rsidR="004F6F58" w:rsidRPr="004F6F58" w:rsidRDefault="004F6F58" w:rsidP="004F6F58">
      <w:pPr>
        <w:spacing w:line="276" w:lineRule="auto"/>
        <w:rPr>
          <w:rFonts w:asciiTheme="minorHAnsi" w:eastAsiaTheme="minorHAnsi" w:hAnsiTheme="minorHAnsi" w:cstheme="minorBidi"/>
          <w:i/>
          <w:color w:val="943634" w:themeColor="accent2" w:themeShade="BF"/>
          <w:sz w:val="20"/>
          <w:szCs w:val="20"/>
          <w:lang w:val="fr-BE" w:eastAsia="en-US"/>
        </w:rPr>
      </w:pPr>
      <w:r w:rsidRPr="004F6F58">
        <w:rPr>
          <w:rFonts w:asciiTheme="minorHAnsi" w:eastAsiaTheme="minorHAnsi" w:hAnsiTheme="minorHAnsi" w:cstheme="minorBidi"/>
          <w:noProof/>
          <w:sz w:val="22"/>
          <w:szCs w:val="22"/>
          <w:lang w:val="en-US" w:eastAsia="en-US"/>
        </w:rPr>
        <w:drawing>
          <wp:inline distT="0" distB="0" distL="0" distR="0" wp14:anchorId="3E4EE290" wp14:editId="7356914A">
            <wp:extent cx="4962525" cy="295206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967041" cy="2954752"/>
                    </a:xfrm>
                    <a:prstGeom prst="rect">
                      <a:avLst/>
                    </a:prstGeom>
                  </pic:spPr>
                </pic:pic>
              </a:graphicData>
            </a:graphic>
          </wp:inline>
        </w:drawing>
      </w:r>
    </w:p>
    <w:p w:rsidR="004F6F58" w:rsidRPr="004F6F58" w:rsidRDefault="004F6F58" w:rsidP="004F6F58">
      <w:pPr>
        <w:spacing w:line="276" w:lineRule="auto"/>
        <w:rPr>
          <w:rFonts w:asciiTheme="minorHAnsi" w:eastAsiaTheme="minorHAnsi" w:hAnsiTheme="minorHAnsi" w:cstheme="minorBidi"/>
          <w:b/>
          <w:sz w:val="20"/>
          <w:szCs w:val="20"/>
          <w:u w:val="single"/>
          <w:lang w:val="en-US" w:eastAsia="en-US"/>
        </w:rPr>
      </w:pPr>
    </w:p>
    <w:p w:rsidR="004F6F58" w:rsidRPr="004F6F58" w:rsidRDefault="004F6F58" w:rsidP="004F6F58">
      <w:pPr>
        <w:spacing w:line="276" w:lineRule="auto"/>
        <w:rPr>
          <w:rFonts w:asciiTheme="minorHAnsi" w:eastAsiaTheme="minorHAnsi" w:hAnsiTheme="minorHAnsi" w:cstheme="minorBidi"/>
          <w:b/>
          <w:sz w:val="20"/>
          <w:szCs w:val="20"/>
          <w:u w:val="single"/>
          <w:lang w:val="en-US" w:eastAsia="en-US"/>
        </w:rPr>
      </w:pPr>
      <w:r w:rsidRPr="004F6F58">
        <w:rPr>
          <w:rFonts w:asciiTheme="minorHAnsi" w:eastAsiaTheme="minorHAnsi" w:hAnsiTheme="minorHAnsi" w:cstheme="minorBidi"/>
          <w:b/>
          <w:noProof/>
          <w:sz w:val="20"/>
          <w:szCs w:val="20"/>
          <w:u w:val="single"/>
          <w:lang w:val="en-US" w:eastAsia="en-US"/>
        </w:rPr>
        <mc:AlternateContent>
          <mc:Choice Requires="wps">
            <w:drawing>
              <wp:anchor distT="0" distB="0" distL="114300" distR="114300" simplePos="0" relativeHeight="251664384" behindDoc="0" locked="0" layoutInCell="1" allowOverlap="1" wp14:anchorId="5B10C210" wp14:editId="2CF1B528">
                <wp:simplePos x="0" y="0"/>
                <wp:positionH relativeFrom="column">
                  <wp:posOffset>561975</wp:posOffset>
                </wp:positionH>
                <wp:positionV relativeFrom="paragraph">
                  <wp:posOffset>95250</wp:posOffset>
                </wp:positionV>
                <wp:extent cx="266700" cy="0"/>
                <wp:effectExtent l="0" t="76200" r="19050" b="114300"/>
                <wp:wrapNone/>
                <wp:docPr id="19" name="Straight Arrow Connector 19"/>
                <wp:cNvGraphicFramePr/>
                <a:graphic xmlns:a="http://schemas.openxmlformats.org/drawingml/2006/main">
                  <a:graphicData uri="http://schemas.microsoft.com/office/word/2010/wordprocessingShape">
                    <wps:wsp>
                      <wps:cNvCnPr/>
                      <wps:spPr>
                        <a:xfrm>
                          <a:off x="0" y="0"/>
                          <a:ext cx="2667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19" o:spid="_x0000_s1026" type="#_x0000_t32" style="position:absolute;margin-left:44.25pt;margin-top:7.5pt;width:21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" strokecolor="windowText">
                <v:stroke endarrow="open"/>
              </v:shape>
            </w:pict>
          </mc:Fallback>
        </mc:AlternateContent>
      </w:r>
      <w:r w:rsidRPr="004F6F58">
        <w:rPr>
          <w:rFonts w:asciiTheme="minorHAnsi" w:eastAsiaTheme="minorHAnsi" w:hAnsiTheme="minorHAnsi" w:cstheme="minorBidi"/>
          <w:b/>
          <w:sz w:val="20"/>
          <w:szCs w:val="20"/>
          <w:u w:val="single"/>
          <w:lang w:val="en-US" w:eastAsia="en-US"/>
        </w:rPr>
        <w:t>Novotel                Conference venue</w:t>
      </w:r>
    </w:p>
    <w:p w:rsidR="004F6F58" w:rsidRPr="004F6F58" w:rsidRDefault="004F6F58" w:rsidP="004F6F58">
      <w:pPr>
        <w:spacing w:line="276" w:lineRule="auto"/>
        <w:rPr>
          <w:rFonts w:asciiTheme="minorHAnsi" w:eastAsiaTheme="minorHAnsi" w:hAnsiTheme="minorHAnsi" w:cstheme="minorBidi"/>
          <w:sz w:val="20"/>
          <w:szCs w:val="20"/>
          <w:lang w:val="en-US" w:eastAsia="en-US"/>
        </w:rPr>
      </w:pPr>
    </w:p>
    <w:p w:rsidR="004F6F58" w:rsidRPr="004F6F58" w:rsidRDefault="004F6F58" w:rsidP="004F6F58">
      <w:pPr>
        <w:spacing w:line="276" w:lineRule="auto"/>
        <w:rPr>
          <w:rFonts w:asciiTheme="minorHAnsi" w:eastAsiaTheme="minorHAnsi" w:hAnsiTheme="minorHAnsi" w:cstheme="minorBidi"/>
          <w:sz w:val="20"/>
          <w:szCs w:val="20"/>
          <w:lang w:val="en-US" w:eastAsia="en-US"/>
        </w:rPr>
      </w:pPr>
      <w:r w:rsidRPr="004F6F58">
        <w:rPr>
          <w:rFonts w:asciiTheme="minorHAnsi" w:eastAsiaTheme="minorHAnsi" w:hAnsiTheme="minorHAnsi" w:cstheme="minorBidi"/>
          <w:sz w:val="20"/>
          <w:szCs w:val="20"/>
          <w:lang w:val="en-US" w:eastAsia="en-US"/>
        </w:rPr>
        <w:t>Walk along Rákóczi street on your left then take the first turn on your right and walk along Erzsébet körút until the first turn on your left (Dohány street). Take Bus 74 (Direction Csáktornya park) until Ajtósi Dürer stop (5 stops/12 min).</w:t>
      </w:r>
    </w:p>
    <w:p w:rsidR="004F6F58" w:rsidRPr="004F6F58" w:rsidRDefault="004F6F58" w:rsidP="004F6F58">
      <w:pPr>
        <w:spacing w:line="276" w:lineRule="auto"/>
        <w:rPr>
          <w:rFonts w:asciiTheme="minorHAnsi" w:eastAsiaTheme="minorHAnsi" w:hAnsiTheme="minorHAnsi" w:cstheme="minorBidi"/>
          <w:i/>
          <w:color w:val="943634" w:themeColor="accent2" w:themeShade="BF"/>
          <w:sz w:val="20"/>
          <w:szCs w:val="20"/>
          <w:lang w:val="fr-BE" w:eastAsia="en-US"/>
        </w:rPr>
      </w:pPr>
      <w:r w:rsidRPr="004F6F58">
        <w:rPr>
          <w:rFonts w:asciiTheme="minorHAnsi" w:eastAsiaTheme="minorHAnsi" w:hAnsiTheme="minorHAnsi" w:cstheme="minorBidi"/>
          <w:i/>
          <w:color w:val="943634" w:themeColor="accent2" w:themeShade="BF"/>
          <w:sz w:val="20"/>
          <w:szCs w:val="20"/>
          <w:lang w:val="fr-BE" w:eastAsia="en-US"/>
        </w:rPr>
        <w:t>Suivre la rue Rákóczi sur votre gauche puis prendre la rue Erzsébet körút à droite et pendre la première à gauche (rue Dohány) jusqu’à l’arrêt de bus. Prendre le Bus 74 (Direction Csáktornya park) jusqu’à  l’arrêt Ajtósi Dürer  (5 arrêts/12 min).</w:t>
      </w:r>
    </w:p>
    <w:p w:rsidR="004F6F58" w:rsidRPr="004F6F58" w:rsidRDefault="004F6F58" w:rsidP="004F6F58">
      <w:pPr>
        <w:spacing w:line="276" w:lineRule="auto"/>
        <w:rPr>
          <w:rFonts w:asciiTheme="minorHAnsi" w:eastAsiaTheme="minorHAnsi" w:hAnsiTheme="minorHAnsi" w:cstheme="minorBidi"/>
          <w:i/>
          <w:color w:val="943634" w:themeColor="accent2" w:themeShade="BF"/>
          <w:sz w:val="20"/>
          <w:szCs w:val="20"/>
          <w:lang w:val="fr-BE" w:eastAsia="en-US"/>
        </w:rPr>
      </w:pPr>
    </w:p>
    <w:p w:rsidR="004F6F58" w:rsidRPr="004F6F58" w:rsidRDefault="004F6F58" w:rsidP="004F6F58">
      <w:pPr>
        <w:spacing w:line="276" w:lineRule="auto"/>
        <w:rPr>
          <w:rFonts w:asciiTheme="minorHAnsi" w:eastAsiaTheme="minorHAnsi" w:hAnsiTheme="minorHAnsi" w:cstheme="minorBidi"/>
          <w:i/>
          <w:color w:val="943634" w:themeColor="accent2" w:themeShade="BF"/>
          <w:sz w:val="20"/>
          <w:szCs w:val="20"/>
          <w:lang w:val="fr-BE" w:eastAsia="en-US"/>
        </w:rPr>
      </w:pPr>
      <w:r w:rsidRPr="004F6F58">
        <w:rPr>
          <w:rFonts w:asciiTheme="minorHAnsi" w:eastAsiaTheme="minorHAnsi" w:hAnsiTheme="minorHAnsi" w:cstheme="minorBidi"/>
          <w:noProof/>
          <w:sz w:val="22"/>
          <w:szCs w:val="22"/>
          <w:lang w:val="en-US" w:eastAsia="en-US"/>
        </w:rPr>
        <w:drawing>
          <wp:inline distT="0" distB="0" distL="0" distR="0" wp14:anchorId="4FBF9519" wp14:editId="03C7CA8F">
            <wp:extent cx="4600575" cy="2724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600575" cy="2724150"/>
                    </a:xfrm>
                    <a:prstGeom prst="rect">
                      <a:avLst/>
                    </a:prstGeom>
                  </pic:spPr>
                </pic:pic>
              </a:graphicData>
            </a:graphic>
          </wp:inline>
        </w:drawing>
      </w:r>
    </w:p>
    <w:p w:rsidR="004F6F58" w:rsidRPr="004F6F58" w:rsidRDefault="004F6F58" w:rsidP="004F6F58">
      <w:pPr>
        <w:spacing w:line="276" w:lineRule="auto"/>
        <w:rPr>
          <w:rFonts w:asciiTheme="minorHAnsi" w:eastAsiaTheme="minorHAnsi" w:hAnsiTheme="minorHAnsi" w:cstheme="minorBidi"/>
          <w:i/>
          <w:color w:val="943634" w:themeColor="accent2" w:themeShade="BF"/>
          <w:sz w:val="20"/>
          <w:szCs w:val="20"/>
          <w:lang w:val="fr-BE" w:eastAsia="en-US"/>
        </w:rPr>
      </w:pPr>
    </w:p>
    <w:p w:rsidR="004F6F58" w:rsidRPr="004F6F58" w:rsidRDefault="004F6F58" w:rsidP="004F6F58">
      <w:pPr>
        <w:spacing w:line="276" w:lineRule="auto"/>
        <w:rPr>
          <w:rFonts w:asciiTheme="minorHAnsi" w:eastAsiaTheme="minorHAnsi" w:hAnsiTheme="minorHAnsi" w:cstheme="minorBidi"/>
          <w:b/>
          <w:sz w:val="20"/>
          <w:szCs w:val="20"/>
          <w:u w:val="single"/>
          <w:lang w:val="en-US" w:eastAsia="en-US"/>
        </w:rPr>
      </w:pPr>
      <w:r w:rsidRPr="004F6F58">
        <w:rPr>
          <w:rFonts w:asciiTheme="minorHAnsi" w:eastAsiaTheme="minorHAnsi" w:hAnsiTheme="minorHAnsi" w:cstheme="minorBidi"/>
          <w:b/>
          <w:noProof/>
          <w:sz w:val="20"/>
          <w:szCs w:val="20"/>
          <w:u w:val="single"/>
          <w:lang w:val="en-US" w:eastAsia="en-US"/>
        </w:rPr>
        <mc:AlternateContent>
          <mc:Choice Requires="wps">
            <w:drawing>
              <wp:anchor distT="0" distB="0" distL="114300" distR="114300" simplePos="0" relativeHeight="251665408" behindDoc="0" locked="0" layoutInCell="1" allowOverlap="1" wp14:anchorId="22B287B3" wp14:editId="360C96E6">
                <wp:simplePos x="0" y="0"/>
                <wp:positionH relativeFrom="column">
                  <wp:posOffset>828675</wp:posOffset>
                </wp:positionH>
                <wp:positionV relativeFrom="paragraph">
                  <wp:posOffset>95250</wp:posOffset>
                </wp:positionV>
                <wp:extent cx="266700" cy="0"/>
                <wp:effectExtent l="0" t="76200" r="19050" b="114300"/>
                <wp:wrapNone/>
                <wp:docPr id="20" name="Straight Arrow Connector 20"/>
                <wp:cNvGraphicFramePr/>
                <a:graphic xmlns:a="http://schemas.openxmlformats.org/drawingml/2006/main">
                  <a:graphicData uri="http://schemas.microsoft.com/office/word/2010/wordprocessingShape">
                    <wps:wsp>
                      <wps:cNvCnPr/>
                      <wps:spPr>
                        <a:xfrm>
                          <a:off x="0" y="0"/>
                          <a:ext cx="2667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20" o:spid="_x0000_s1026" type="#_x0000_t32" style="position:absolute;margin-left:65.25pt;margin-top:7.5pt;width:21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" strokecolor="windowText">
                <v:stroke endarrow="open"/>
              </v:shape>
            </w:pict>
          </mc:Fallback>
        </mc:AlternateContent>
      </w:r>
      <w:r w:rsidRPr="004F6F58">
        <w:rPr>
          <w:rFonts w:asciiTheme="minorHAnsi" w:eastAsiaTheme="minorHAnsi" w:hAnsiTheme="minorHAnsi" w:cstheme="minorBidi"/>
          <w:b/>
          <w:sz w:val="20"/>
          <w:szCs w:val="20"/>
          <w:u w:val="single"/>
          <w:lang w:val="en-US" w:eastAsia="en-US"/>
        </w:rPr>
        <w:t>Lions Garden               Conference venue</w:t>
      </w:r>
    </w:p>
    <w:p w:rsidR="004F6F58" w:rsidRPr="004F6F58" w:rsidRDefault="004F6F58" w:rsidP="004F6F58">
      <w:pPr>
        <w:spacing w:line="276" w:lineRule="auto"/>
        <w:rPr>
          <w:rFonts w:asciiTheme="minorHAnsi" w:eastAsiaTheme="minorHAnsi" w:hAnsiTheme="minorHAnsi" w:cstheme="minorBidi"/>
          <w:sz w:val="20"/>
          <w:szCs w:val="20"/>
          <w:lang w:val="en-US" w:eastAsia="en-US"/>
        </w:rPr>
      </w:pPr>
    </w:p>
    <w:p w:rsidR="004F6F58" w:rsidRPr="004F6F58" w:rsidRDefault="004F6F58" w:rsidP="004F6F58">
      <w:pPr>
        <w:spacing w:line="276" w:lineRule="auto"/>
        <w:rPr>
          <w:rFonts w:asciiTheme="minorHAnsi" w:eastAsiaTheme="minorHAnsi" w:hAnsiTheme="minorHAnsi" w:cstheme="minorBidi"/>
          <w:sz w:val="20"/>
          <w:szCs w:val="20"/>
          <w:lang w:val="en-US" w:eastAsia="en-US"/>
        </w:rPr>
      </w:pPr>
      <w:r w:rsidRPr="004F6F58">
        <w:rPr>
          <w:rFonts w:asciiTheme="minorHAnsi" w:eastAsiaTheme="minorHAnsi" w:hAnsiTheme="minorHAnsi" w:cstheme="minorBidi"/>
          <w:sz w:val="20"/>
          <w:szCs w:val="20"/>
          <w:lang w:val="en-US" w:eastAsia="en-US"/>
        </w:rPr>
        <w:t>Walk along Cházár András street on your left and take the second turn on your right Ajtósi Dürer street (10 min walking distance)</w:t>
      </w:r>
    </w:p>
    <w:p w:rsidR="004F6F58" w:rsidRPr="004F6F58" w:rsidRDefault="004F6F58" w:rsidP="004F6F58">
      <w:pPr>
        <w:spacing w:line="276" w:lineRule="auto"/>
        <w:rPr>
          <w:rFonts w:asciiTheme="minorHAnsi" w:eastAsiaTheme="minorHAnsi" w:hAnsiTheme="minorHAnsi" w:cstheme="minorBidi"/>
          <w:i/>
          <w:color w:val="943634" w:themeColor="accent2" w:themeShade="BF"/>
          <w:sz w:val="20"/>
          <w:szCs w:val="20"/>
          <w:lang w:val="fr-BE" w:eastAsia="en-US"/>
        </w:rPr>
      </w:pPr>
      <w:r w:rsidRPr="004F6F58">
        <w:rPr>
          <w:rFonts w:asciiTheme="minorHAnsi" w:eastAsiaTheme="minorHAnsi" w:hAnsiTheme="minorHAnsi" w:cstheme="minorBidi"/>
          <w:i/>
          <w:color w:val="943634" w:themeColor="accent2" w:themeShade="BF"/>
          <w:sz w:val="20"/>
          <w:szCs w:val="20"/>
          <w:lang w:val="fr-BE" w:eastAsia="en-US"/>
        </w:rPr>
        <w:t>Suivre la rue Cházár András sur votre gauche jusqu’à la rue Ajtósi Dürer (deuxième à droite) (10 min à pied)</w:t>
      </w:r>
    </w:p>
    <w:p w:rsidR="004F6F58" w:rsidRPr="004F6F58" w:rsidRDefault="004F6F58" w:rsidP="004F6F58">
      <w:pPr>
        <w:spacing w:line="276" w:lineRule="auto"/>
        <w:rPr>
          <w:rFonts w:asciiTheme="minorHAnsi" w:eastAsiaTheme="minorHAnsi" w:hAnsiTheme="minorHAnsi" w:cstheme="minorBidi"/>
          <w:i/>
          <w:color w:val="943634" w:themeColor="accent2" w:themeShade="BF"/>
          <w:sz w:val="20"/>
          <w:szCs w:val="20"/>
          <w:lang w:val="fr-BE" w:eastAsia="en-US"/>
        </w:rPr>
      </w:pPr>
    </w:p>
    <w:p w:rsidR="004F6F58" w:rsidRPr="004F6F58" w:rsidRDefault="004F6F58" w:rsidP="004F6F58">
      <w:pPr>
        <w:spacing w:line="276" w:lineRule="auto"/>
        <w:rPr>
          <w:rFonts w:asciiTheme="minorHAnsi" w:eastAsiaTheme="minorHAnsi" w:hAnsiTheme="minorHAnsi" w:cstheme="minorBidi"/>
          <w:i/>
          <w:color w:val="943634" w:themeColor="accent2" w:themeShade="BF"/>
          <w:sz w:val="20"/>
          <w:szCs w:val="20"/>
          <w:lang w:val="fr-BE" w:eastAsia="en-US"/>
        </w:rPr>
      </w:pPr>
      <w:r w:rsidRPr="004F6F58">
        <w:rPr>
          <w:rFonts w:asciiTheme="minorHAnsi" w:eastAsiaTheme="minorHAnsi" w:hAnsiTheme="minorHAnsi" w:cstheme="minorBidi"/>
          <w:noProof/>
          <w:sz w:val="22"/>
          <w:szCs w:val="22"/>
          <w:lang w:val="en-US" w:eastAsia="en-US"/>
        </w:rPr>
        <w:drawing>
          <wp:inline distT="0" distB="0" distL="0" distR="0" wp14:anchorId="1C05CA3A" wp14:editId="252BD04A">
            <wp:extent cx="4667250" cy="3190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67250" cy="3190875"/>
                    </a:xfrm>
                    <a:prstGeom prst="rect">
                      <a:avLst/>
                    </a:prstGeom>
                  </pic:spPr>
                </pic:pic>
              </a:graphicData>
            </a:graphic>
          </wp:inline>
        </w:drawing>
      </w:r>
    </w:p>
    <w:p w:rsidR="00742102" w:rsidRDefault="00742102" w:rsidP="004F6F58"/>
    <w:sectPr w:rsidR="00742102" w:rsidSect="00742102">
      <w:footerReference w:type="even" r:id="rId48"/>
      <w:footerReference w:type="default" r:id="rId49"/>
      <w:type w:val="continuous"/>
      <w:pgSz w:w="11906" w:h="16838"/>
      <w:pgMar w:top="709" w:right="1418" w:bottom="284"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B9E" w:rsidRDefault="00413B9E">
      <w:r>
        <w:separator/>
      </w:r>
    </w:p>
  </w:endnote>
  <w:endnote w:type="continuationSeparator" w:id="0">
    <w:p w:rsidR="00413B9E" w:rsidRDefault="00413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B9E" w:rsidRDefault="00413B9E" w:rsidP="008A3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13B9E" w:rsidRDefault="00413B9E" w:rsidP="008A34D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B9E" w:rsidRDefault="00413B9E" w:rsidP="008A3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B6E52">
      <w:rPr>
        <w:rStyle w:val="PageNumber"/>
        <w:noProof/>
      </w:rPr>
      <w:t>7</w:t>
    </w:r>
    <w:r>
      <w:rPr>
        <w:rStyle w:val="PageNumber"/>
      </w:rPr>
      <w:fldChar w:fldCharType="end"/>
    </w:r>
  </w:p>
  <w:p w:rsidR="00413B9E" w:rsidRDefault="00413B9E" w:rsidP="008A34D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B9E" w:rsidRDefault="00413B9E">
      <w:r>
        <w:separator/>
      </w:r>
    </w:p>
  </w:footnote>
  <w:footnote w:type="continuationSeparator" w:id="0">
    <w:p w:rsidR="00413B9E" w:rsidRDefault="00413B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abstractNum w:abstractNumId="0">
    <w:nsid w:val="0A894C21"/>
    <w:multiLevelType w:val="hybridMultilevel"/>
    <w:tmpl w:val="87065E28"/>
    <w:lvl w:ilvl="0" w:tplc="B826F8A6">
      <w:start w:val="1068"/>
      <w:numFmt w:val="bullet"/>
      <w:lvlText w:val="-"/>
      <w:lvlJc w:val="left"/>
      <w:pPr>
        <w:ind w:left="3240" w:hanging="360"/>
      </w:pPr>
      <w:rPr>
        <w:rFonts w:ascii="Tahoma" w:eastAsia="Times New Roman" w:hAnsi="Tahoma" w:cs="Tahoma"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
    <w:nsid w:val="1DAC11FB"/>
    <w:multiLevelType w:val="multilevel"/>
    <w:tmpl w:val="8918ED4C"/>
    <w:lvl w:ilvl="0">
      <w:start w:val="1"/>
      <w:numFmt w:val="bullet"/>
      <w:lvlText w:val=""/>
      <w:lvlPicBulletId w:val="0"/>
      <w:lvlJc w:val="left"/>
      <w:pPr>
        <w:tabs>
          <w:tab w:val="num" w:pos="720"/>
        </w:tabs>
        <w:ind w:left="720" w:hanging="360"/>
      </w:pPr>
      <w:rPr>
        <w:rFonts w:ascii="Wingdings" w:hAnsi="Wingdings" w:hint="default"/>
        <w:sz w:val="20"/>
      </w:rPr>
    </w:lvl>
    <w:lvl w:ilvl="1">
      <w:start w:val="1"/>
      <w:numFmt w:val="bullet"/>
      <w:lvlText w:val=""/>
      <w:lvlPicBulletId w:val="1"/>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F227191"/>
    <w:multiLevelType w:val="hybridMultilevel"/>
    <w:tmpl w:val="B5702E6E"/>
    <w:lvl w:ilvl="0" w:tplc="BED81848">
      <w:start w:val="1"/>
      <w:numFmt w:val="bullet"/>
      <w:lvlText w:val=""/>
      <w:lvlJc w:val="left"/>
      <w:pPr>
        <w:tabs>
          <w:tab w:val="num" w:pos="677"/>
        </w:tabs>
        <w:ind w:left="677"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nsid w:val="374634FD"/>
    <w:multiLevelType w:val="hybridMultilevel"/>
    <w:tmpl w:val="7DD01914"/>
    <w:lvl w:ilvl="0" w:tplc="0415000F">
      <w:start w:val="1"/>
      <w:numFmt w:val="decimal"/>
      <w:lvlText w:val="%1."/>
      <w:lvlJc w:val="left"/>
      <w:pPr>
        <w:tabs>
          <w:tab w:val="num" w:pos="720"/>
        </w:tabs>
        <w:ind w:left="720" w:hanging="360"/>
      </w:pPr>
    </w:lvl>
    <w:lvl w:ilvl="1" w:tplc="FEB06F20">
      <w:start w:val="1"/>
      <w:numFmt w:val="bullet"/>
      <w:lvlText w:val=""/>
      <w:lvlJc w:val="left"/>
      <w:pPr>
        <w:tabs>
          <w:tab w:val="num" w:pos="1440"/>
        </w:tabs>
        <w:ind w:left="1440" w:hanging="360"/>
      </w:pPr>
      <w:rPr>
        <w:rFonts w:ascii="Wingdings 2" w:hAnsi="Wingdings 2" w:hint="default"/>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374C156E"/>
    <w:multiLevelType w:val="multilevel"/>
    <w:tmpl w:val="C908E254"/>
    <w:lvl w:ilvl="0">
      <w:start w:val="1"/>
      <w:numFmt w:val="bullet"/>
      <w:lvlText w:val=""/>
      <w:lvlPicBulletId w:val="4"/>
      <w:lvlJc w:val="left"/>
      <w:pPr>
        <w:tabs>
          <w:tab w:val="num" w:pos="720"/>
        </w:tabs>
        <w:ind w:left="720" w:hanging="360"/>
      </w:pPr>
      <w:rPr>
        <w:rFonts w:ascii="Wingdings" w:hAnsi="Wingdings" w:hint="default"/>
        <w:sz w:val="20"/>
      </w:rPr>
    </w:lvl>
    <w:lvl w:ilvl="1">
      <w:start w:val="1"/>
      <w:numFmt w:val="bullet"/>
      <w:lvlText w:val=""/>
      <w:lvlPicBulletId w:val="5"/>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3DC27BB5"/>
    <w:multiLevelType w:val="hybridMultilevel"/>
    <w:tmpl w:val="56EC0C2C"/>
    <w:lvl w:ilvl="0" w:tplc="BED81848">
      <w:start w:val="1"/>
      <w:numFmt w:val="bullet"/>
      <w:lvlText w:val=""/>
      <w:lvlJc w:val="left"/>
      <w:pPr>
        <w:tabs>
          <w:tab w:val="num" w:pos="677"/>
        </w:tabs>
        <w:ind w:left="677"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4FEB42D5"/>
    <w:multiLevelType w:val="hybridMultilevel"/>
    <w:tmpl w:val="4978CE32"/>
    <w:lvl w:ilvl="0" w:tplc="D788FFEA">
      <w:start w:val="1068"/>
      <w:numFmt w:val="bullet"/>
      <w:lvlText w:val="-"/>
      <w:lvlJc w:val="left"/>
      <w:pPr>
        <w:ind w:left="3060" w:hanging="360"/>
      </w:pPr>
      <w:rPr>
        <w:rFonts w:ascii="Tahoma" w:eastAsia="Times New Roman" w:hAnsi="Tahoma" w:cs="Tahoma" w:hint="default"/>
      </w:rPr>
    </w:lvl>
    <w:lvl w:ilvl="1" w:tplc="08090003" w:tentative="1">
      <w:start w:val="1"/>
      <w:numFmt w:val="bullet"/>
      <w:lvlText w:val="o"/>
      <w:lvlJc w:val="left"/>
      <w:pPr>
        <w:ind w:left="3780" w:hanging="360"/>
      </w:pPr>
      <w:rPr>
        <w:rFonts w:ascii="Courier New" w:hAnsi="Courier New" w:cs="Courier New" w:hint="default"/>
      </w:rPr>
    </w:lvl>
    <w:lvl w:ilvl="2" w:tplc="08090005" w:tentative="1">
      <w:start w:val="1"/>
      <w:numFmt w:val="bullet"/>
      <w:lvlText w:val=""/>
      <w:lvlJc w:val="left"/>
      <w:pPr>
        <w:ind w:left="4500" w:hanging="360"/>
      </w:pPr>
      <w:rPr>
        <w:rFonts w:ascii="Wingdings" w:hAnsi="Wingdings" w:hint="default"/>
      </w:rPr>
    </w:lvl>
    <w:lvl w:ilvl="3" w:tplc="08090001" w:tentative="1">
      <w:start w:val="1"/>
      <w:numFmt w:val="bullet"/>
      <w:lvlText w:val=""/>
      <w:lvlJc w:val="left"/>
      <w:pPr>
        <w:ind w:left="5220" w:hanging="360"/>
      </w:pPr>
      <w:rPr>
        <w:rFonts w:ascii="Symbol" w:hAnsi="Symbol" w:hint="default"/>
      </w:rPr>
    </w:lvl>
    <w:lvl w:ilvl="4" w:tplc="08090003" w:tentative="1">
      <w:start w:val="1"/>
      <w:numFmt w:val="bullet"/>
      <w:lvlText w:val="o"/>
      <w:lvlJc w:val="left"/>
      <w:pPr>
        <w:ind w:left="5940" w:hanging="360"/>
      </w:pPr>
      <w:rPr>
        <w:rFonts w:ascii="Courier New" w:hAnsi="Courier New" w:cs="Courier New" w:hint="default"/>
      </w:rPr>
    </w:lvl>
    <w:lvl w:ilvl="5" w:tplc="08090005" w:tentative="1">
      <w:start w:val="1"/>
      <w:numFmt w:val="bullet"/>
      <w:lvlText w:val=""/>
      <w:lvlJc w:val="left"/>
      <w:pPr>
        <w:ind w:left="6660" w:hanging="360"/>
      </w:pPr>
      <w:rPr>
        <w:rFonts w:ascii="Wingdings" w:hAnsi="Wingdings" w:hint="default"/>
      </w:rPr>
    </w:lvl>
    <w:lvl w:ilvl="6" w:tplc="08090001" w:tentative="1">
      <w:start w:val="1"/>
      <w:numFmt w:val="bullet"/>
      <w:lvlText w:val=""/>
      <w:lvlJc w:val="left"/>
      <w:pPr>
        <w:ind w:left="7380" w:hanging="360"/>
      </w:pPr>
      <w:rPr>
        <w:rFonts w:ascii="Symbol" w:hAnsi="Symbol" w:hint="default"/>
      </w:rPr>
    </w:lvl>
    <w:lvl w:ilvl="7" w:tplc="08090003" w:tentative="1">
      <w:start w:val="1"/>
      <w:numFmt w:val="bullet"/>
      <w:lvlText w:val="o"/>
      <w:lvlJc w:val="left"/>
      <w:pPr>
        <w:ind w:left="8100" w:hanging="360"/>
      </w:pPr>
      <w:rPr>
        <w:rFonts w:ascii="Courier New" w:hAnsi="Courier New" w:cs="Courier New" w:hint="default"/>
      </w:rPr>
    </w:lvl>
    <w:lvl w:ilvl="8" w:tplc="08090005" w:tentative="1">
      <w:start w:val="1"/>
      <w:numFmt w:val="bullet"/>
      <w:lvlText w:val=""/>
      <w:lvlJc w:val="left"/>
      <w:pPr>
        <w:ind w:left="8820" w:hanging="360"/>
      </w:pPr>
      <w:rPr>
        <w:rFonts w:ascii="Wingdings" w:hAnsi="Wingdings" w:hint="default"/>
      </w:rPr>
    </w:lvl>
  </w:abstractNum>
  <w:abstractNum w:abstractNumId="7">
    <w:nsid w:val="5746629B"/>
    <w:multiLevelType w:val="multilevel"/>
    <w:tmpl w:val="590CB8AE"/>
    <w:lvl w:ilvl="0">
      <w:start w:val="1"/>
      <w:numFmt w:val="bullet"/>
      <w:lvlText w:val=""/>
      <w:lvlPicBulletId w:val="2"/>
      <w:lvlJc w:val="left"/>
      <w:pPr>
        <w:tabs>
          <w:tab w:val="num" w:pos="720"/>
        </w:tabs>
        <w:ind w:left="720" w:hanging="360"/>
      </w:pPr>
      <w:rPr>
        <w:rFonts w:ascii="Wingdings" w:hAnsi="Wingdings" w:hint="default"/>
        <w:sz w:val="20"/>
      </w:rPr>
    </w:lvl>
    <w:lvl w:ilvl="1">
      <w:start w:val="1"/>
      <w:numFmt w:val="bullet"/>
      <w:lvlText w:val=""/>
      <w:lvlPicBulletId w:val="3"/>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714A6833"/>
    <w:multiLevelType w:val="hybridMultilevel"/>
    <w:tmpl w:val="735AA298"/>
    <w:lvl w:ilvl="0" w:tplc="C310EC4A">
      <w:start w:val="1068"/>
      <w:numFmt w:val="bullet"/>
      <w:lvlText w:val="-"/>
      <w:lvlJc w:val="left"/>
      <w:pPr>
        <w:ind w:left="3240" w:hanging="360"/>
      </w:pPr>
      <w:rPr>
        <w:rFonts w:ascii="Tahoma" w:eastAsia="Times New Roman" w:hAnsi="Tahoma" w:cs="Tahoma"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7"/>
  </w:num>
  <w:num w:numId="6">
    <w:abstractNumId w:val="4"/>
  </w:num>
  <w:num w:numId="7">
    <w:abstractNumId w:val="8"/>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DB6"/>
    <w:rsid w:val="00005BFA"/>
    <w:rsid w:val="00006B13"/>
    <w:rsid w:val="000146F8"/>
    <w:rsid w:val="000224BF"/>
    <w:rsid w:val="00025B1F"/>
    <w:rsid w:val="000324F7"/>
    <w:rsid w:val="00044D0B"/>
    <w:rsid w:val="000737A9"/>
    <w:rsid w:val="000758EC"/>
    <w:rsid w:val="000C5729"/>
    <w:rsid w:val="000C6CA3"/>
    <w:rsid w:val="000E1867"/>
    <w:rsid w:val="000F5270"/>
    <w:rsid w:val="000F74DC"/>
    <w:rsid w:val="00101DD5"/>
    <w:rsid w:val="0015192A"/>
    <w:rsid w:val="00175B70"/>
    <w:rsid w:val="00184E73"/>
    <w:rsid w:val="00185753"/>
    <w:rsid w:val="00186F08"/>
    <w:rsid w:val="001A0D38"/>
    <w:rsid w:val="001D0E00"/>
    <w:rsid w:val="001F1F2D"/>
    <w:rsid w:val="00217EEA"/>
    <w:rsid w:val="00222E81"/>
    <w:rsid w:val="00264636"/>
    <w:rsid w:val="00281D8D"/>
    <w:rsid w:val="00286D8C"/>
    <w:rsid w:val="0028728D"/>
    <w:rsid w:val="002A6296"/>
    <w:rsid w:val="0031277B"/>
    <w:rsid w:val="0036403E"/>
    <w:rsid w:val="00371583"/>
    <w:rsid w:val="003B3B2C"/>
    <w:rsid w:val="003D13D1"/>
    <w:rsid w:val="00413B9E"/>
    <w:rsid w:val="004248E7"/>
    <w:rsid w:val="004319B2"/>
    <w:rsid w:val="0044634E"/>
    <w:rsid w:val="00475434"/>
    <w:rsid w:val="004A7E3B"/>
    <w:rsid w:val="004E0F46"/>
    <w:rsid w:val="004F6F58"/>
    <w:rsid w:val="00560B0C"/>
    <w:rsid w:val="00562EBE"/>
    <w:rsid w:val="00586A14"/>
    <w:rsid w:val="005F2502"/>
    <w:rsid w:val="005F3B6B"/>
    <w:rsid w:val="00642C60"/>
    <w:rsid w:val="006716C0"/>
    <w:rsid w:val="0067261C"/>
    <w:rsid w:val="006806BF"/>
    <w:rsid w:val="006B06EE"/>
    <w:rsid w:val="006B3974"/>
    <w:rsid w:val="006E70BC"/>
    <w:rsid w:val="006F1E1A"/>
    <w:rsid w:val="00701B46"/>
    <w:rsid w:val="00711E8E"/>
    <w:rsid w:val="00712313"/>
    <w:rsid w:val="00716708"/>
    <w:rsid w:val="00727FA7"/>
    <w:rsid w:val="00742102"/>
    <w:rsid w:val="007519F9"/>
    <w:rsid w:val="00755DB6"/>
    <w:rsid w:val="00794A66"/>
    <w:rsid w:val="00830D7D"/>
    <w:rsid w:val="00831FD4"/>
    <w:rsid w:val="008A34DE"/>
    <w:rsid w:val="00906196"/>
    <w:rsid w:val="00945E6E"/>
    <w:rsid w:val="009569FB"/>
    <w:rsid w:val="00980BF7"/>
    <w:rsid w:val="009871F2"/>
    <w:rsid w:val="009E66C2"/>
    <w:rsid w:val="00A513FA"/>
    <w:rsid w:val="00A8114B"/>
    <w:rsid w:val="00A867B8"/>
    <w:rsid w:val="00A9114E"/>
    <w:rsid w:val="00AB0EAC"/>
    <w:rsid w:val="00AB6E52"/>
    <w:rsid w:val="00B10C99"/>
    <w:rsid w:val="00B227FF"/>
    <w:rsid w:val="00B64F1A"/>
    <w:rsid w:val="00B73C21"/>
    <w:rsid w:val="00B827A7"/>
    <w:rsid w:val="00B96CB9"/>
    <w:rsid w:val="00BB32A5"/>
    <w:rsid w:val="00C44278"/>
    <w:rsid w:val="00C6344D"/>
    <w:rsid w:val="00C94B5A"/>
    <w:rsid w:val="00CD7622"/>
    <w:rsid w:val="00CE106E"/>
    <w:rsid w:val="00D244F8"/>
    <w:rsid w:val="00D43D88"/>
    <w:rsid w:val="00D845DB"/>
    <w:rsid w:val="00DA01ED"/>
    <w:rsid w:val="00DA7336"/>
    <w:rsid w:val="00DC12EB"/>
    <w:rsid w:val="00DF0723"/>
    <w:rsid w:val="00DF1B2F"/>
    <w:rsid w:val="00DF4A86"/>
    <w:rsid w:val="00E127DD"/>
    <w:rsid w:val="00E248BF"/>
    <w:rsid w:val="00E36EDD"/>
    <w:rsid w:val="00E379B1"/>
    <w:rsid w:val="00E6495E"/>
    <w:rsid w:val="00E869DD"/>
    <w:rsid w:val="00EC4A29"/>
    <w:rsid w:val="00F11C76"/>
    <w:rsid w:val="00F50868"/>
    <w:rsid w:val="00F525BB"/>
    <w:rsid w:val="00F568FE"/>
    <w:rsid w:val="00F74697"/>
    <w:rsid w:val="00FA3086"/>
    <w:rsid w:val="00FA51B6"/>
    <w:rsid w:val="00FB66B1"/>
    <w:rsid w:val="00FD0B1D"/>
    <w:rsid w:val="00FF17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77B"/>
    <w:rPr>
      <w:rFonts w:ascii="Times New Roman" w:eastAsia="Times New Roman" w:hAnsi="Times New Roman"/>
      <w:sz w:val="24"/>
      <w:szCs w:val="24"/>
    </w:rPr>
  </w:style>
  <w:style w:type="paragraph" w:styleId="Heading1">
    <w:name w:val="heading 1"/>
    <w:basedOn w:val="Normal"/>
    <w:next w:val="Normal"/>
    <w:link w:val="Heading1Char"/>
    <w:uiPriority w:val="9"/>
    <w:qFormat/>
    <w:rsid w:val="00CE106E"/>
    <w:pPr>
      <w:keepNext/>
      <w:spacing w:before="240" w:after="60"/>
      <w:outlineLvl w:val="0"/>
    </w:pPr>
    <w:rPr>
      <w:rFonts w:ascii="Cambria" w:hAnsi="Cambria"/>
      <w:b/>
      <w:bCs/>
      <w:kern w:val="32"/>
      <w:sz w:val="32"/>
      <w:szCs w:val="32"/>
    </w:rPr>
  </w:style>
  <w:style w:type="paragraph" w:styleId="Heading8">
    <w:name w:val="heading 8"/>
    <w:basedOn w:val="Normal"/>
    <w:next w:val="Normal"/>
    <w:link w:val="Heading8Char"/>
    <w:uiPriority w:val="9"/>
    <w:semiHidden/>
    <w:unhideWhenUsed/>
    <w:qFormat/>
    <w:rsid w:val="0031277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55DB6"/>
    <w:rPr>
      <w:color w:val="0000FF"/>
      <w:u w:val="single"/>
    </w:rPr>
  </w:style>
  <w:style w:type="paragraph" w:styleId="NormalWeb">
    <w:name w:val="Normal (Web)"/>
    <w:basedOn w:val="Normal"/>
    <w:uiPriority w:val="99"/>
    <w:rsid w:val="00755DB6"/>
    <w:pPr>
      <w:spacing w:before="100" w:beforeAutospacing="1" w:after="100" w:afterAutospacing="1"/>
    </w:pPr>
  </w:style>
  <w:style w:type="character" w:customStyle="1" w:styleId="a">
    <w:name w:val="a"/>
    <w:basedOn w:val="DefaultParagraphFont"/>
    <w:rsid w:val="00755DB6"/>
  </w:style>
  <w:style w:type="character" w:styleId="Strong">
    <w:name w:val="Strong"/>
    <w:qFormat/>
    <w:rsid w:val="00755DB6"/>
    <w:rPr>
      <w:b/>
      <w:bCs/>
    </w:rPr>
  </w:style>
  <w:style w:type="paragraph" w:customStyle="1" w:styleId="artcontent">
    <w:name w:val="artcontent"/>
    <w:basedOn w:val="Normal"/>
    <w:rsid w:val="00755DB6"/>
    <w:pPr>
      <w:spacing w:after="150"/>
      <w:jc w:val="both"/>
    </w:pPr>
    <w:rPr>
      <w:rFonts w:ascii="Tahoma" w:hAnsi="Tahoma" w:cs="Tahoma"/>
      <w:color w:val="666666"/>
      <w:sz w:val="17"/>
      <w:szCs w:val="17"/>
      <w:lang w:val="pl-PL" w:eastAsia="pl-PL"/>
    </w:rPr>
  </w:style>
  <w:style w:type="paragraph" w:styleId="Footer">
    <w:name w:val="footer"/>
    <w:basedOn w:val="Normal"/>
    <w:link w:val="FooterChar"/>
    <w:rsid w:val="00755DB6"/>
    <w:pPr>
      <w:tabs>
        <w:tab w:val="center" w:pos="4536"/>
        <w:tab w:val="right" w:pos="9072"/>
      </w:tabs>
    </w:pPr>
  </w:style>
  <w:style w:type="character" w:customStyle="1" w:styleId="FooterChar">
    <w:name w:val="Footer Char"/>
    <w:link w:val="Footer"/>
    <w:rsid w:val="00755DB6"/>
    <w:rPr>
      <w:rFonts w:ascii="Times New Roman" w:eastAsia="Times New Roman" w:hAnsi="Times New Roman" w:cs="Times New Roman"/>
      <w:sz w:val="24"/>
      <w:szCs w:val="24"/>
      <w:lang w:eastAsia="en-GB"/>
    </w:rPr>
  </w:style>
  <w:style w:type="character" w:styleId="PageNumber">
    <w:name w:val="page number"/>
    <w:basedOn w:val="DefaultParagraphFont"/>
    <w:rsid w:val="00755DB6"/>
  </w:style>
  <w:style w:type="character" w:customStyle="1" w:styleId="trescnpd1">
    <w:name w:val="trescnpd1"/>
    <w:rsid w:val="00755DB6"/>
    <w:rPr>
      <w:b w:val="0"/>
      <w:bCs w:val="0"/>
      <w:color w:val="000000"/>
      <w:sz w:val="17"/>
      <w:szCs w:val="17"/>
    </w:rPr>
  </w:style>
  <w:style w:type="paragraph" w:styleId="BalloonText">
    <w:name w:val="Balloon Text"/>
    <w:basedOn w:val="Normal"/>
    <w:link w:val="BalloonTextChar"/>
    <w:uiPriority w:val="99"/>
    <w:semiHidden/>
    <w:unhideWhenUsed/>
    <w:rsid w:val="00755DB6"/>
    <w:rPr>
      <w:rFonts w:ascii="Tahoma" w:hAnsi="Tahoma" w:cs="Tahoma"/>
      <w:sz w:val="16"/>
      <w:szCs w:val="16"/>
    </w:rPr>
  </w:style>
  <w:style w:type="character" w:customStyle="1" w:styleId="BalloonTextChar">
    <w:name w:val="Balloon Text Char"/>
    <w:link w:val="BalloonText"/>
    <w:uiPriority w:val="99"/>
    <w:semiHidden/>
    <w:rsid w:val="00755DB6"/>
    <w:rPr>
      <w:rFonts w:ascii="Tahoma" w:eastAsia="Times New Roman" w:hAnsi="Tahoma" w:cs="Tahoma"/>
      <w:sz w:val="16"/>
      <w:szCs w:val="16"/>
      <w:lang w:eastAsia="en-GB"/>
    </w:rPr>
  </w:style>
  <w:style w:type="character" w:styleId="FollowedHyperlink">
    <w:name w:val="FollowedHyperlink"/>
    <w:uiPriority w:val="99"/>
    <w:semiHidden/>
    <w:unhideWhenUsed/>
    <w:rsid w:val="008A34DE"/>
    <w:rPr>
      <w:color w:val="800080"/>
      <w:u w:val="single"/>
    </w:rPr>
  </w:style>
  <w:style w:type="character" w:styleId="Emphasis">
    <w:name w:val="Emphasis"/>
    <w:uiPriority w:val="20"/>
    <w:qFormat/>
    <w:rsid w:val="00C44278"/>
    <w:rPr>
      <w:i/>
      <w:iCs/>
    </w:rPr>
  </w:style>
  <w:style w:type="character" w:customStyle="1" w:styleId="Heading1Char">
    <w:name w:val="Heading 1 Char"/>
    <w:link w:val="Heading1"/>
    <w:uiPriority w:val="9"/>
    <w:rsid w:val="00CE106E"/>
    <w:rPr>
      <w:rFonts w:ascii="Cambria" w:eastAsia="Times New Roman" w:hAnsi="Cambria" w:cs="Times New Roman"/>
      <w:b/>
      <w:bCs/>
      <w:kern w:val="32"/>
      <w:sz w:val="32"/>
      <w:szCs w:val="32"/>
    </w:rPr>
  </w:style>
  <w:style w:type="paragraph" w:styleId="IntenseQuote">
    <w:name w:val="Intense Quote"/>
    <w:basedOn w:val="Normal"/>
    <w:next w:val="Normal"/>
    <w:link w:val="IntenseQuoteChar"/>
    <w:uiPriority w:val="30"/>
    <w:qFormat/>
    <w:rsid w:val="00CE106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E106E"/>
    <w:rPr>
      <w:rFonts w:ascii="Times New Roman" w:eastAsia="Times New Roman" w:hAnsi="Times New Roman"/>
      <w:b/>
      <w:bCs/>
      <w:i/>
      <w:iCs/>
      <w:color w:val="4F81BD"/>
      <w:sz w:val="24"/>
      <w:szCs w:val="24"/>
    </w:rPr>
  </w:style>
  <w:style w:type="paragraph" w:styleId="Quote">
    <w:name w:val="Quote"/>
    <w:basedOn w:val="Normal"/>
    <w:next w:val="Normal"/>
    <w:link w:val="QuoteChar"/>
    <w:uiPriority w:val="29"/>
    <w:qFormat/>
    <w:rsid w:val="00005BFA"/>
    <w:rPr>
      <w:i/>
      <w:iCs/>
      <w:color w:val="000000"/>
    </w:rPr>
  </w:style>
  <w:style w:type="character" w:customStyle="1" w:styleId="QuoteChar">
    <w:name w:val="Quote Char"/>
    <w:link w:val="Quote"/>
    <w:uiPriority w:val="29"/>
    <w:rsid w:val="00005BFA"/>
    <w:rPr>
      <w:rFonts w:ascii="Times New Roman" w:eastAsia="Times New Roman" w:hAnsi="Times New Roman"/>
      <w:i/>
      <w:iCs/>
      <w:color w:val="000000"/>
      <w:sz w:val="24"/>
      <w:szCs w:val="24"/>
    </w:rPr>
  </w:style>
  <w:style w:type="character" w:styleId="IntenseEmphasis">
    <w:name w:val="Intense Emphasis"/>
    <w:uiPriority w:val="21"/>
    <w:qFormat/>
    <w:rsid w:val="00586A14"/>
    <w:rPr>
      <w:b/>
      <w:bCs/>
      <w:i/>
      <w:iCs/>
      <w:color w:val="4F81BD"/>
    </w:rPr>
  </w:style>
  <w:style w:type="paragraph" w:styleId="ListParagraph">
    <w:name w:val="List Paragraph"/>
    <w:basedOn w:val="Normal"/>
    <w:uiPriority w:val="34"/>
    <w:qFormat/>
    <w:rsid w:val="00F50868"/>
    <w:pPr>
      <w:ind w:left="720"/>
      <w:contextualSpacing/>
    </w:pPr>
  </w:style>
  <w:style w:type="character" w:customStyle="1" w:styleId="Heading8Char">
    <w:name w:val="Heading 8 Char"/>
    <w:basedOn w:val="DefaultParagraphFont"/>
    <w:link w:val="Heading8"/>
    <w:uiPriority w:val="9"/>
    <w:semiHidden/>
    <w:rsid w:val="0031277B"/>
    <w:rPr>
      <w:rFonts w:asciiTheme="majorHAnsi" w:eastAsiaTheme="majorEastAsia" w:hAnsiTheme="majorHAnsi" w:cstheme="majorBidi"/>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77B"/>
    <w:rPr>
      <w:rFonts w:ascii="Times New Roman" w:eastAsia="Times New Roman" w:hAnsi="Times New Roman"/>
      <w:sz w:val="24"/>
      <w:szCs w:val="24"/>
    </w:rPr>
  </w:style>
  <w:style w:type="paragraph" w:styleId="Heading1">
    <w:name w:val="heading 1"/>
    <w:basedOn w:val="Normal"/>
    <w:next w:val="Normal"/>
    <w:link w:val="Heading1Char"/>
    <w:uiPriority w:val="9"/>
    <w:qFormat/>
    <w:rsid w:val="00CE106E"/>
    <w:pPr>
      <w:keepNext/>
      <w:spacing w:before="240" w:after="60"/>
      <w:outlineLvl w:val="0"/>
    </w:pPr>
    <w:rPr>
      <w:rFonts w:ascii="Cambria" w:hAnsi="Cambria"/>
      <w:b/>
      <w:bCs/>
      <w:kern w:val="32"/>
      <w:sz w:val="32"/>
      <w:szCs w:val="32"/>
    </w:rPr>
  </w:style>
  <w:style w:type="paragraph" w:styleId="Heading8">
    <w:name w:val="heading 8"/>
    <w:basedOn w:val="Normal"/>
    <w:next w:val="Normal"/>
    <w:link w:val="Heading8Char"/>
    <w:uiPriority w:val="9"/>
    <w:semiHidden/>
    <w:unhideWhenUsed/>
    <w:qFormat/>
    <w:rsid w:val="0031277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55DB6"/>
    <w:rPr>
      <w:color w:val="0000FF"/>
      <w:u w:val="single"/>
    </w:rPr>
  </w:style>
  <w:style w:type="paragraph" w:styleId="NormalWeb">
    <w:name w:val="Normal (Web)"/>
    <w:basedOn w:val="Normal"/>
    <w:uiPriority w:val="99"/>
    <w:rsid w:val="00755DB6"/>
    <w:pPr>
      <w:spacing w:before="100" w:beforeAutospacing="1" w:after="100" w:afterAutospacing="1"/>
    </w:pPr>
  </w:style>
  <w:style w:type="character" w:customStyle="1" w:styleId="a">
    <w:name w:val="a"/>
    <w:basedOn w:val="DefaultParagraphFont"/>
    <w:rsid w:val="00755DB6"/>
  </w:style>
  <w:style w:type="character" w:styleId="Strong">
    <w:name w:val="Strong"/>
    <w:qFormat/>
    <w:rsid w:val="00755DB6"/>
    <w:rPr>
      <w:b/>
      <w:bCs/>
    </w:rPr>
  </w:style>
  <w:style w:type="paragraph" w:customStyle="1" w:styleId="artcontent">
    <w:name w:val="artcontent"/>
    <w:basedOn w:val="Normal"/>
    <w:rsid w:val="00755DB6"/>
    <w:pPr>
      <w:spacing w:after="150"/>
      <w:jc w:val="both"/>
    </w:pPr>
    <w:rPr>
      <w:rFonts w:ascii="Tahoma" w:hAnsi="Tahoma" w:cs="Tahoma"/>
      <w:color w:val="666666"/>
      <w:sz w:val="17"/>
      <w:szCs w:val="17"/>
      <w:lang w:val="pl-PL" w:eastAsia="pl-PL"/>
    </w:rPr>
  </w:style>
  <w:style w:type="paragraph" w:styleId="Footer">
    <w:name w:val="footer"/>
    <w:basedOn w:val="Normal"/>
    <w:link w:val="FooterChar"/>
    <w:rsid w:val="00755DB6"/>
    <w:pPr>
      <w:tabs>
        <w:tab w:val="center" w:pos="4536"/>
        <w:tab w:val="right" w:pos="9072"/>
      </w:tabs>
    </w:pPr>
  </w:style>
  <w:style w:type="character" w:customStyle="1" w:styleId="FooterChar">
    <w:name w:val="Footer Char"/>
    <w:link w:val="Footer"/>
    <w:rsid w:val="00755DB6"/>
    <w:rPr>
      <w:rFonts w:ascii="Times New Roman" w:eastAsia="Times New Roman" w:hAnsi="Times New Roman" w:cs="Times New Roman"/>
      <w:sz w:val="24"/>
      <w:szCs w:val="24"/>
      <w:lang w:eastAsia="en-GB"/>
    </w:rPr>
  </w:style>
  <w:style w:type="character" w:styleId="PageNumber">
    <w:name w:val="page number"/>
    <w:basedOn w:val="DefaultParagraphFont"/>
    <w:rsid w:val="00755DB6"/>
  </w:style>
  <w:style w:type="character" w:customStyle="1" w:styleId="trescnpd1">
    <w:name w:val="trescnpd1"/>
    <w:rsid w:val="00755DB6"/>
    <w:rPr>
      <w:b w:val="0"/>
      <w:bCs w:val="0"/>
      <w:color w:val="000000"/>
      <w:sz w:val="17"/>
      <w:szCs w:val="17"/>
    </w:rPr>
  </w:style>
  <w:style w:type="paragraph" w:styleId="BalloonText">
    <w:name w:val="Balloon Text"/>
    <w:basedOn w:val="Normal"/>
    <w:link w:val="BalloonTextChar"/>
    <w:uiPriority w:val="99"/>
    <w:semiHidden/>
    <w:unhideWhenUsed/>
    <w:rsid w:val="00755DB6"/>
    <w:rPr>
      <w:rFonts w:ascii="Tahoma" w:hAnsi="Tahoma" w:cs="Tahoma"/>
      <w:sz w:val="16"/>
      <w:szCs w:val="16"/>
    </w:rPr>
  </w:style>
  <w:style w:type="character" w:customStyle="1" w:styleId="BalloonTextChar">
    <w:name w:val="Balloon Text Char"/>
    <w:link w:val="BalloonText"/>
    <w:uiPriority w:val="99"/>
    <w:semiHidden/>
    <w:rsid w:val="00755DB6"/>
    <w:rPr>
      <w:rFonts w:ascii="Tahoma" w:eastAsia="Times New Roman" w:hAnsi="Tahoma" w:cs="Tahoma"/>
      <w:sz w:val="16"/>
      <w:szCs w:val="16"/>
      <w:lang w:eastAsia="en-GB"/>
    </w:rPr>
  </w:style>
  <w:style w:type="character" w:styleId="FollowedHyperlink">
    <w:name w:val="FollowedHyperlink"/>
    <w:uiPriority w:val="99"/>
    <w:semiHidden/>
    <w:unhideWhenUsed/>
    <w:rsid w:val="008A34DE"/>
    <w:rPr>
      <w:color w:val="800080"/>
      <w:u w:val="single"/>
    </w:rPr>
  </w:style>
  <w:style w:type="character" w:styleId="Emphasis">
    <w:name w:val="Emphasis"/>
    <w:uiPriority w:val="20"/>
    <w:qFormat/>
    <w:rsid w:val="00C44278"/>
    <w:rPr>
      <w:i/>
      <w:iCs/>
    </w:rPr>
  </w:style>
  <w:style w:type="character" w:customStyle="1" w:styleId="Heading1Char">
    <w:name w:val="Heading 1 Char"/>
    <w:link w:val="Heading1"/>
    <w:uiPriority w:val="9"/>
    <w:rsid w:val="00CE106E"/>
    <w:rPr>
      <w:rFonts w:ascii="Cambria" w:eastAsia="Times New Roman" w:hAnsi="Cambria" w:cs="Times New Roman"/>
      <w:b/>
      <w:bCs/>
      <w:kern w:val="32"/>
      <w:sz w:val="32"/>
      <w:szCs w:val="32"/>
    </w:rPr>
  </w:style>
  <w:style w:type="paragraph" w:styleId="IntenseQuote">
    <w:name w:val="Intense Quote"/>
    <w:basedOn w:val="Normal"/>
    <w:next w:val="Normal"/>
    <w:link w:val="IntenseQuoteChar"/>
    <w:uiPriority w:val="30"/>
    <w:qFormat/>
    <w:rsid w:val="00CE106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E106E"/>
    <w:rPr>
      <w:rFonts w:ascii="Times New Roman" w:eastAsia="Times New Roman" w:hAnsi="Times New Roman"/>
      <w:b/>
      <w:bCs/>
      <w:i/>
      <w:iCs/>
      <w:color w:val="4F81BD"/>
      <w:sz w:val="24"/>
      <w:szCs w:val="24"/>
    </w:rPr>
  </w:style>
  <w:style w:type="paragraph" w:styleId="Quote">
    <w:name w:val="Quote"/>
    <w:basedOn w:val="Normal"/>
    <w:next w:val="Normal"/>
    <w:link w:val="QuoteChar"/>
    <w:uiPriority w:val="29"/>
    <w:qFormat/>
    <w:rsid w:val="00005BFA"/>
    <w:rPr>
      <w:i/>
      <w:iCs/>
      <w:color w:val="000000"/>
    </w:rPr>
  </w:style>
  <w:style w:type="character" w:customStyle="1" w:styleId="QuoteChar">
    <w:name w:val="Quote Char"/>
    <w:link w:val="Quote"/>
    <w:uiPriority w:val="29"/>
    <w:rsid w:val="00005BFA"/>
    <w:rPr>
      <w:rFonts w:ascii="Times New Roman" w:eastAsia="Times New Roman" w:hAnsi="Times New Roman"/>
      <w:i/>
      <w:iCs/>
      <w:color w:val="000000"/>
      <w:sz w:val="24"/>
      <w:szCs w:val="24"/>
    </w:rPr>
  </w:style>
  <w:style w:type="character" w:styleId="IntenseEmphasis">
    <w:name w:val="Intense Emphasis"/>
    <w:uiPriority w:val="21"/>
    <w:qFormat/>
    <w:rsid w:val="00586A14"/>
    <w:rPr>
      <w:b/>
      <w:bCs/>
      <w:i/>
      <w:iCs/>
      <w:color w:val="4F81BD"/>
    </w:rPr>
  </w:style>
  <w:style w:type="paragraph" w:styleId="ListParagraph">
    <w:name w:val="List Paragraph"/>
    <w:basedOn w:val="Normal"/>
    <w:uiPriority w:val="34"/>
    <w:qFormat/>
    <w:rsid w:val="00F50868"/>
    <w:pPr>
      <w:ind w:left="720"/>
      <w:contextualSpacing/>
    </w:pPr>
  </w:style>
  <w:style w:type="character" w:customStyle="1" w:styleId="Heading8Char">
    <w:name w:val="Heading 8 Char"/>
    <w:basedOn w:val="DefaultParagraphFont"/>
    <w:link w:val="Heading8"/>
    <w:uiPriority w:val="9"/>
    <w:semiHidden/>
    <w:rsid w:val="0031277B"/>
    <w:rPr>
      <w:rFonts w:asciiTheme="majorHAnsi" w:eastAsiaTheme="majorEastAsia" w:hAnsiTheme="majorHAnsi" w:cstheme="majorBidi"/>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692938">
      <w:bodyDiv w:val="1"/>
      <w:marLeft w:val="0"/>
      <w:marRight w:val="0"/>
      <w:marTop w:val="0"/>
      <w:marBottom w:val="0"/>
      <w:divBdr>
        <w:top w:val="none" w:sz="0" w:space="0" w:color="auto"/>
        <w:left w:val="none" w:sz="0" w:space="0" w:color="auto"/>
        <w:bottom w:val="none" w:sz="0" w:space="0" w:color="auto"/>
        <w:right w:val="none" w:sz="0" w:space="0" w:color="auto"/>
      </w:divBdr>
    </w:div>
    <w:div w:id="1606308865">
      <w:bodyDiv w:val="1"/>
      <w:marLeft w:val="0"/>
      <w:marRight w:val="0"/>
      <w:marTop w:val="0"/>
      <w:marBottom w:val="0"/>
      <w:divBdr>
        <w:top w:val="none" w:sz="0" w:space="0" w:color="auto"/>
        <w:left w:val="none" w:sz="0" w:space="0" w:color="auto"/>
        <w:bottom w:val="none" w:sz="0" w:space="0" w:color="auto"/>
        <w:right w:val="none" w:sz="0" w:space="0" w:color="auto"/>
      </w:divBdr>
    </w:div>
    <w:div w:id="1839269271">
      <w:bodyDiv w:val="1"/>
      <w:marLeft w:val="0"/>
      <w:marRight w:val="0"/>
      <w:marTop w:val="0"/>
      <w:marBottom w:val="0"/>
      <w:divBdr>
        <w:top w:val="none" w:sz="0" w:space="0" w:color="auto"/>
        <w:left w:val="none" w:sz="0" w:space="0" w:color="auto"/>
        <w:bottom w:val="none" w:sz="0" w:space="0" w:color="auto"/>
        <w:right w:val="none" w:sz="0" w:space="0" w:color="auto"/>
      </w:divBdr>
      <w:divsChild>
        <w:div w:id="392434088">
          <w:marLeft w:val="0"/>
          <w:marRight w:val="0"/>
          <w:marTop w:val="0"/>
          <w:marBottom w:val="0"/>
          <w:divBdr>
            <w:top w:val="none" w:sz="0" w:space="0" w:color="auto"/>
            <w:left w:val="none" w:sz="0" w:space="0" w:color="auto"/>
            <w:bottom w:val="none" w:sz="0" w:space="0" w:color="auto"/>
            <w:right w:val="none" w:sz="0" w:space="0" w:color="auto"/>
          </w:divBdr>
          <w:divsChild>
            <w:div w:id="322589058">
              <w:marLeft w:val="0"/>
              <w:marRight w:val="0"/>
              <w:marTop w:val="0"/>
              <w:marBottom w:val="0"/>
              <w:divBdr>
                <w:top w:val="none" w:sz="0" w:space="0" w:color="auto"/>
                <w:left w:val="none" w:sz="0" w:space="0" w:color="auto"/>
                <w:bottom w:val="none" w:sz="0" w:space="0" w:color="auto"/>
                <w:right w:val="none" w:sz="0" w:space="0" w:color="auto"/>
              </w:divBdr>
              <w:divsChild>
                <w:div w:id="2035574882">
                  <w:marLeft w:val="0"/>
                  <w:marRight w:val="0"/>
                  <w:marTop w:val="0"/>
                  <w:marBottom w:val="0"/>
                  <w:divBdr>
                    <w:top w:val="none" w:sz="0" w:space="0" w:color="auto"/>
                    <w:left w:val="none" w:sz="0" w:space="0" w:color="auto"/>
                    <w:bottom w:val="none" w:sz="0" w:space="0" w:color="auto"/>
                    <w:right w:val="none" w:sz="0" w:space="0" w:color="auto"/>
                  </w:divBdr>
                  <w:divsChild>
                    <w:div w:id="452485411">
                      <w:marLeft w:val="0"/>
                      <w:marRight w:val="0"/>
                      <w:marTop w:val="0"/>
                      <w:marBottom w:val="0"/>
                      <w:divBdr>
                        <w:top w:val="none" w:sz="0" w:space="0" w:color="auto"/>
                        <w:left w:val="none" w:sz="0" w:space="0" w:color="auto"/>
                        <w:bottom w:val="none" w:sz="0" w:space="0" w:color="auto"/>
                        <w:right w:val="none" w:sz="0" w:space="0" w:color="auto"/>
                      </w:divBdr>
                      <w:divsChild>
                        <w:div w:id="1771774148">
                          <w:marLeft w:val="0"/>
                          <w:marRight w:val="0"/>
                          <w:marTop w:val="0"/>
                          <w:marBottom w:val="0"/>
                          <w:divBdr>
                            <w:top w:val="none" w:sz="0" w:space="0" w:color="auto"/>
                            <w:left w:val="none" w:sz="0" w:space="0" w:color="auto"/>
                            <w:bottom w:val="none" w:sz="0" w:space="0" w:color="auto"/>
                            <w:right w:val="none" w:sz="0" w:space="0" w:color="auto"/>
                          </w:divBdr>
                        </w:div>
                      </w:divsChild>
                    </w:div>
                    <w:div w:id="37646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244337">
      <w:bodyDiv w:val="1"/>
      <w:marLeft w:val="0"/>
      <w:marRight w:val="0"/>
      <w:marTop w:val="0"/>
      <w:marBottom w:val="0"/>
      <w:divBdr>
        <w:top w:val="none" w:sz="0" w:space="0" w:color="auto"/>
        <w:left w:val="none" w:sz="0" w:space="0" w:color="auto"/>
        <w:bottom w:val="none" w:sz="0" w:space="0" w:color="auto"/>
        <w:right w:val="none" w:sz="0" w:space="0" w:color="auto"/>
      </w:divBdr>
      <w:divsChild>
        <w:div w:id="7874515">
          <w:marLeft w:val="0"/>
          <w:marRight w:val="0"/>
          <w:marTop w:val="0"/>
          <w:marBottom w:val="0"/>
          <w:divBdr>
            <w:top w:val="none" w:sz="0" w:space="0" w:color="auto"/>
            <w:left w:val="none" w:sz="0" w:space="0" w:color="auto"/>
            <w:bottom w:val="none" w:sz="0" w:space="0" w:color="auto"/>
            <w:right w:val="none" w:sz="0" w:space="0" w:color="auto"/>
          </w:divBdr>
          <w:divsChild>
            <w:div w:id="2026327159">
              <w:marLeft w:val="0"/>
              <w:marRight w:val="0"/>
              <w:marTop w:val="0"/>
              <w:marBottom w:val="0"/>
              <w:divBdr>
                <w:top w:val="none" w:sz="0" w:space="0" w:color="auto"/>
                <w:left w:val="none" w:sz="0" w:space="0" w:color="auto"/>
                <w:bottom w:val="none" w:sz="0" w:space="0" w:color="auto"/>
                <w:right w:val="none" w:sz="0" w:space="0" w:color="auto"/>
              </w:divBdr>
              <w:divsChild>
                <w:div w:id="1582178563">
                  <w:marLeft w:val="0"/>
                  <w:marRight w:val="0"/>
                  <w:marTop w:val="0"/>
                  <w:marBottom w:val="0"/>
                  <w:divBdr>
                    <w:top w:val="none" w:sz="0" w:space="0" w:color="auto"/>
                    <w:left w:val="none" w:sz="0" w:space="0" w:color="auto"/>
                    <w:bottom w:val="none" w:sz="0" w:space="0" w:color="auto"/>
                    <w:right w:val="none" w:sz="0" w:space="0" w:color="auto"/>
                  </w:divBdr>
                  <w:divsChild>
                    <w:div w:id="7587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easyjet.com" TargetMode="External"/><Relationship Id="rId26" Type="http://schemas.openxmlformats.org/officeDocument/2006/relationships/hyperlink" Target="http://wikitravel.org/en/Zagreb" TargetMode="External"/><Relationship Id="rId39" Type="http://schemas.openxmlformats.org/officeDocument/2006/relationships/hyperlink" Target="https://maps.google.be/maps?q=RESTAURANTS&amp;hl=fr&amp;ie=UTF8&amp;sll=47.509563,19.08965&amp;sspn=0.024546,0.107563&amp;near=D%C3%BCrer+Kert,+1146+Budapest,+Ajt%C3%B3si+D%C3%BCrer+sor+19-21,+Magyarorsz%C3%A1g&amp;geocode=CTB-Z6NqWZRfFTvw1AId8kgjASFJmDTgMMbr7Ckv3MmRgNxBRzFJmDTgMMbr7A&amp;dq=D%C3%9CRER+EVENT+HALL+Ajt%C3%B3si+D%C3%BCrer+sor+19.-21+loc:+.BUDAPEST&amp;hq=RESTAURANTS&amp;t=m&amp;z=14" TargetMode="External"/><Relationship Id="rId3" Type="http://schemas.openxmlformats.org/officeDocument/2006/relationships/customXml" Target="../customXml/item3.xml"/><Relationship Id="rId21" Type="http://schemas.openxmlformats.org/officeDocument/2006/relationships/hyperlink" Target="http://www.norwegian.no/" TargetMode="External"/><Relationship Id="rId34" Type="http://schemas.openxmlformats.org/officeDocument/2006/relationships/hyperlink" Target="http://www.ibishotel.com/gb/hotel-6564-ibis-budapest-heroes-square/index.shtml" TargetMode="External"/><Relationship Id="rId42" Type="http://schemas.openxmlformats.org/officeDocument/2006/relationships/image" Target="media/image6.emf"/><Relationship Id="rId47" Type="http://schemas.openxmlformats.org/officeDocument/2006/relationships/image" Target="media/image10.png"/><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aerlingus.ie" TargetMode="External"/><Relationship Id="rId25" Type="http://schemas.openxmlformats.org/officeDocument/2006/relationships/hyperlink" Target="http://wikitravel.org/en/Bratislava" TargetMode="External"/><Relationship Id="rId33" Type="http://schemas.openxmlformats.org/officeDocument/2006/relationships/image" Target="media/image3.jpeg"/><Relationship Id="rId38" Type="http://schemas.openxmlformats.org/officeDocument/2006/relationships/hyperlink" Target="http://www.durerhaz.hu/" TargetMode="External"/><Relationship Id="rId46"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www.budapest.com/" TargetMode="External"/><Relationship Id="rId20" Type="http://schemas.openxmlformats.org/officeDocument/2006/relationships/hyperlink" Target="http://www.jet2.com" TargetMode="External"/><Relationship Id="rId29" Type="http://schemas.openxmlformats.org/officeDocument/2006/relationships/image" Target="media/image1.jpeg"/><Relationship Id="rId41" Type="http://schemas.openxmlformats.org/officeDocument/2006/relationships/hyperlink" Target="http://www.volan.h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ikitravel.org/en/Vienna" TargetMode="External"/><Relationship Id="rId32" Type="http://schemas.openxmlformats.org/officeDocument/2006/relationships/hyperlink" Target="http://www.lions-garden.com/en/hotel" TargetMode="External"/><Relationship Id="rId37" Type="http://schemas.openxmlformats.org/officeDocument/2006/relationships/image" Target="media/image5.jpg"/><Relationship Id="rId40" Type="http://schemas.openxmlformats.org/officeDocument/2006/relationships/hyperlink" Target="http://www.bkv.hu" TargetMode="External"/><Relationship Id="rId45"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hyperlink" Target="http://ec.europa.eu/budget/contracts_grants/info_contracts/inforeuro/inforeuro_en.cfm" TargetMode="External"/><Relationship Id="rId23" Type="http://schemas.openxmlformats.org/officeDocument/2006/relationships/hyperlink" Target="http://www.wizzair.com" TargetMode="External"/><Relationship Id="rId28" Type="http://schemas.openxmlformats.org/officeDocument/2006/relationships/hyperlink" Target="http://www.bud.hu/english/passengers" TargetMode="External"/><Relationship Id="rId36" Type="http://schemas.openxmlformats.org/officeDocument/2006/relationships/hyperlink" Target="http://www.hotelbenczur.hu/en.html" TargetMode="External"/><Relationship Id="rId49"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hyperlink" Target="http://www.germanwings.com" TargetMode="External"/><Relationship Id="rId31" Type="http://schemas.openxmlformats.org/officeDocument/2006/relationships/image" Target="media/image2.jpeg"/><Relationship Id="rId44" Type="http://schemas.openxmlformats.org/officeDocument/2006/relationships/image" Target="media/image7.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europa.eu/about-eu/countries/member-countries/hungary/index_en.htm" TargetMode="External"/><Relationship Id="rId22" Type="http://schemas.openxmlformats.org/officeDocument/2006/relationships/hyperlink" Target="http://www.ryanair.com" TargetMode="External"/><Relationship Id="rId27" Type="http://schemas.openxmlformats.org/officeDocument/2006/relationships/hyperlink" Target="http://wikitravel.org/en/Belgrade" TargetMode="External"/><Relationship Id="rId30" Type="http://schemas.openxmlformats.org/officeDocument/2006/relationships/hyperlink" Target="http://www.novotel.com/fr/hotel-3560-novotel-budapest-centrum/index.shtml" TargetMode="External"/><Relationship Id="rId35" Type="http://schemas.openxmlformats.org/officeDocument/2006/relationships/image" Target="media/image4.jpeg"/><Relationship Id="rId43" Type="http://schemas.openxmlformats.org/officeDocument/2006/relationships/package" Target="embeddings/Microsoft_Word_Document1.docx"/><Relationship Id="rId48" Type="http://schemas.openxmlformats.org/officeDocument/2006/relationships/footer" Target="footer1.xml"/><Relationship Id="rId8" Type="http://schemas.openxmlformats.org/officeDocument/2006/relationships/styles" Target="styl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http://portal/_cts/EIDocument/8b5470c660bc9b5ccustomXsn.xsn</xsnLocation>
  <cached>True</cached>
  <openByDefault>True</openByDefault>
  <xsnScope>http://portal</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EIUnit xmlns="db13979b-e751-4565-a77b-71e7edb4f069">
      <Value>6</Value>
    </EIUnit>
    <l360261a294540c48d9b0fdee2fb1d22 xmlns="db13979b-e751-4565-a77b-71e7edb4f069">
      <Terms xmlns="http://schemas.microsoft.com/office/infopath/2007/PartnerControls"/>
    </l360261a294540c48d9b0fdee2fb1d22>
    <EIRegion xmlns="db13979b-e751-4565-a77b-71e7edb4f069">
      <Value>3</Value>
    </EIRegion>
    <AvailableOnWebsite xmlns="db13979b-e751-4565-a77b-71e7edb4f069">true</AvailableOnWebsite>
    <EIOrgan xmlns="db13979b-e751-4565-a77b-71e7edb4f069"/>
    <EI_x0020_Event xmlns="db13979b-e751-4565-a77b-71e7edb4f069" xsi:nil="true"/>
    <kd7281ab553349538e0242a0ee89a9e1 xmlns="db13979b-e751-4565-a77b-71e7edb4f069">
      <Terms xmlns="http://schemas.microsoft.com/office/infopath/2007/PartnerControls"/>
    </kd7281ab553349538e0242a0ee89a9e1>
    <i64256cf79b641ea809ba8b9a8069568 xmlns="db13979b-e751-4565-a77b-71e7edb4f069">
      <Terms xmlns="http://schemas.microsoft.com/office/infopath/2007/PartnerControls"/>
    </i64256cf79b641ea809ba8b9a8069568>
    <EITopic xmlns="db13979b-e751-4565-a77b-71e7edb4f069">
      <Value>1</Value>
    </EITopic>
    <DocumentSource xmlns="db13979b-e751-4565-a77b-71e7edb4f069">1</DocumentSource>
    <DocumentLanguage xmlns="db13979b-e751-4565-a77b-71e7edb4f069">English</DocumentLanguage>
    <o79ce48fd8d44e5eaac3fd0fc82a2951 xmlns="db13979b-e751-4565-a77b-71e7edb4f069">
      <Terms xmlns="http://schemas.microsoft.com/office/infopath/2007/PartnerControls"/>
    </o79ce48fd8d44e5eaac3fd0fc82a2951>
    <EITermbaseTaxHTField0 xmlns="db13979b-e751-4565-a77b-71e7edb4f069">
      <Terms xmlns="http://schemas.microsoft.com/office/infopath/2007/PartnerControls"/>
    </EITermbaseTaxHTField0>
    <TaxCatchAll xmlns="db13979b-e751-4565-a77b-71e7edb4f069"/>
    <Date xmlns="db13979b-e751-4565-a77b-71e7edb4f069" xsi:nil="true"/>
    <hd0be951f11940a08013d67eec6505c8 xmlns="db13979b-e751-4565-a77b-71e7edb4f069">
      <Terms xmlns="http://schemas.microsoft.com/office/infopath/2007/PartnerControls"/>
    </hd0be951f11940a08013d67eec6505c8>
  </documentManagement>
</p:properties>
</file>

<file path=customXml/item5.xml><?xml version="1.0" encoding="utf-8"?>
<ct:contentTypeSchema xmlns:ct="http://schemas.microsoft.com/office/2006/metadata/contentType" xmlns:ma="http://schemas.microsoft.com/office/2006/metadata/properties/metaAttributes" ct:_="" ma:_="" ma:contentTypeName="EI Document" ma:contentTypeID="0x010100AA2F8202531E2B479DC903BD7BCD5C3F00E04239BAE3CFF643A8203BF81E96DC51" ma:contentTypeVersion="53" ma:contentTypeDescription="" ma:contentTypeScope="" ma:versionID="3ecdb67ee59564c7ec43419591cb38be">
  <xsd:schema xmlns:xsd="http://www.w3.org/2001/XMLSchema" xmlns:xs="http://www.w3.org/2001/XMLSchema" xmlns:p="http://schemas.microsoft.com/office/2006/metadata/properties" xmlns:ns2="db13979b-e751-4565-a77b-71e7edb4f069" targetNamespace="http://schemas.microsoft.com/office/2006/metadata/properties" ma:root="true" ma:fieldsID="68c9f9e723ff3b8d29c1e4b1699411ec" ns2:_="">
    <xsd:import namespace="db13979b-e751-4565-a77b-71e7edb4f069"/>
    <xsd:element name="properties">
      <xsd:complexType>
        <xsd:sequence>
          <xsd:element name="documentManagement">
            <xsd:complexType>
              <xsd:all>
                <xsd:element ref="ns2:Date" minOccurs="0"/>
                <xsd:element ref="ns2:DocumentLanguage" minOccurs="0"/>
                <xsd:element ref="ns2:AvailableOnWebsite" minOccurs="0"/>
                <xsd:element ref="ns2:EIRegion" minOccurs="0"/>
                <xsd:element ref="ns2:EIUnit" minOccurs="0"/>
                <xsd:element ref="ns2:EIOrgan" minOccurs="0"/>
                <xsd:element ref="ns2:EI_x0020_Event" minOccurs="0"/>
                <xsd:element ref="ns2:EITopic" minOccurs="0"/>
                <xsd:element ref="ns2:DocumentSource" minOccurs="0"/>
                <xsd:element ref="ns2:EITermbaseTaxHTField0" minOccurs="0"/>
                <xsd:element ref="ns2:TaxCatchAll" minOccurs="0"/>
                <xsd:element ref="ns2:TaxCatchAllLabel" minOccurs="0"/>
                <xsd:element ref="ns2:l360261a294540c48d9b0fdee2fb1d22" minOccurs="0"/>
                <xsd:element ref="ns2:hd0be951f11940a08013d67eec6505c8" minOccurs="0"/>
                <xsd:element ref="ns2:o79ce48fd8d44e5eaac3fd0fc82a2951" minOccurs="0"/>
                <xsd:element ref="ns2:kd7281ab553349538e0242a0ee89a9e1" minOccurs="0"/>
                <xsd:element ref="ns2:i64256cf79b641ea809ba8b9a806956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3979b-e751-4565-a77b-71e7edb4f069" elementFormDefault="qualified">
    <xsd:import namespace="http://schemas.microsoft.com/office/2006/documentManagement/types"/>
    <xsd:import namespace="http://schemas.microsoft.com/office/infopath/2007/PartnerControls"/>
    <xsd:element name="Date" ma:index="2" nillable="true" ma:displayName="Date" ma:description="EI document date." ma:format="DateOnly" ma:internalName="Date">
      <xsd:simpleType>
        <xsd:restriction base="dms:DateTime"/>
      </xsd:simpleType>
    </xsd:element>
    <xsd:element name="DocumentLanguage" ma:index="5" nillable="true" ma:displayName="Document Language" ma:default="English" ma:format="RadioButtons" ma:internalName="DocumentLanguage">
      <xsd:simpleType>
        <xsd:restriction base="dms:Choice">
          <xsd:enumeration value="English"/>
          <xsd:enumeration value="French"/>
          <xsd:enumeration value="Spanish"/>
          <xsd:enumeration value="Other"/>
          <xsd:enumeration value="Multiple"/>
        </xsd:restriction>
      </xsd:simpleType>
    </xsd:element>
    <xsd:element name="AvailableOnWebsite" ma:index="6" nillable="true" ma:displayName="Available On Website" ma:default="1" ma:description="Make this document available on the public EI website." ma:internalName="AvailableOnWebsite">
      <xsd:simpleType>
        <xsd:restriction base="dms:Boolean"/>
      </xsd:simpleType>
    </xsd:element>
    <xsd:element name="EIRegion" ma:index="7" nillable="true" ma:displayName="EI Region" ma:description="Education International region." ma:hidden="true" ma:list="{29c7dc5d-89a6-4101-a71e-0c6c975a07cf}" ma:internalName="EIRegion"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EIUnit" ma:index="8" nillable="true" ma:displayName="EI Unit" ma:hidden="true" ma:list="068bb678-3c6d-45ba-97bd-4f06a914f196" ma:internalName="EIUnit"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EIOrgan" ma:index="9" nillable="true" ma:displayName="EI Group" ma:hidden="true" ma:list="{2698a646-4c05-4ac8-9e4f-4a88bcd5d2e2}" ma:internalName="EIOrgan"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EI_x0020_Event" ma:index="11" nillable="true" ma:displayName="EI Event" ma:hidden="true" ma:list="{0292d145-1b29-4696-ba3c-d4afe19ee511}" ma:internalName="EI_x0020_Event" ma:readOnly="false" ma:showField="EventTitleForChoiceDropdown" ma:web="db13979b-e751-4565-a77b-71e7edb4f069">
      <xsd:simpleType>
        <xsd:restriction base="dms:Lookup"/>
      </xsd:simpleType>
    </xsd:element>
    <xsd:element name="EITopic" ma:index="12" nillable="true" ma:displayName="EI Topic" ma:hidden="true" ma:list="dd9f5b98-3a89-4125-b977-90d82d0197dd" ma:internalName="EITopic"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DocumentSource" ma:index="13" nillable="true" ma:displayName="Document Source" ma:description="Organisation which issued the document." ma:list="{49ba241f-8346-4576-b9e1-b1a7b41f86e8}" ma:internalName="DocumentSource" ma:showField="Title" ma:web="db13979b-e751-4565-a77b-71e7edb4f069">
      <xsd:simpleType>
        <xsd:restriction base="dms:Lookup"/>
      </xsd:simpleType>
    </xsd:element>
    <xsd:element name="EITermbaseTaxHTField0" ma:index="19" nillable="true" ma:taxonomy="true" ma:internalName="EITermbaseTaxHTField0" ma:taxonomyFieldName="EITermbase" ma:displayName="EIDocType" ma:readOnly="false" ma:default="" ma:fieldId="{58649bc0-05b1-4c82-b72c-a96912b32633}" ma:taxonomyMulti="true" ma:sspId="0af2f461-2480-4a31-ac78-b054563ee389" ma:termSetId="2591b47b-c34c-4ee1-a350-73f6d52a178b" ma:anchorId="00000000-0000-0000-0000-000000000000" ma:open="true" ma:isKeyword="false">
      <xsd:complexType>
        <xsd:sequence>
          <xsd:element ref="pc:Terms" minOccurs="0" maxOccurs="1"/>
        </xsd:sequence>
      </xsd:complexType>
    </xsd:element>
    <xsd:element name="TaxCatchAll" ma:index="20" nillable="true" ma:displayName="Taxonomy Catch All Column" ma:hidden="true" ma:list="{e31c9898-5599-4d3d-bde2-aae45224e11b}" ma:internalName="TaxCatchAll" ma:showField="CatchAllData"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e31c9898-5599-4d3d-bde2-aae45224e11b}" ma:internalName="TaxCatchAllLabel" ma:readOnly="true" ma:showField="CatchAllDataLabel"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l360261a294540c48d9b0fdee2fb1d22" ma:index="23" nillable="true" ma:taxonomy="true" ma:internalName="l360261a294540c48d9b0fdee2fb1d22" ma:taxonomyFieldName="EIEvent" ma:displayName="EIEvent" ma:default="" ma:fieldId="{5360261a-2945-40c4-8d9b-0fdee2fb1d22}" ma:taxonomyMulti="true" ma:sspId="0af2f461-2480-4a31-ac78-b054563ee389" ma:termSetId="46d855b6-eb13-4760-91d1-66f27ae7dc32" ma:anchorId="00000000-0000-0000-0000-000000000000" ma:open="true" ma:isKeyword="false">
      <xsd:complexType>
        <xsd:sequence>
          <xsd:element ref="pc:Terms" minOccurs="0" maxOccurs="1"/>
        </xsd:sequence>
      </xsd:complexType>
    </xsd:element>
    <xsd:element name="hd0be951f11940a08013d67eec6505c8" ma:index="25" nillable="true" ma:taxonomy="true" ma:internalName="hd0be951f11940a08013d67eec6505c8" ma:taxonomyFieldName="EIUnit1" ma:displayName="EIUnit" ma:readOnly="false" ma:default="" ma:fieldId="{1d0be951-f119-40a0-8013-d67eec6505c8}" ma:taxonomyMulti="true" ma:sspId="0af2f461-2480-4a31-ac78-b054563ee389" ma:termSetId="5f7ca6b7-bc5d-4a29-b9c5-9d61f96be714" ma:anchorId="00000000-0000-0000-0000-000000000000" ma:open="false" ma:isKeyword="false">
      <xsd:complexType>
        <xsd:sequence>
          <xsd:element ref="pc:Terms" minOccurs="0" maxOccurs="1"/>
        </xsd:sequence>
      </xsd:complexType>
    </xsd:element>
    <xsd:element name="o79ce48fd8d44e5eaac3fd0fc82a2951" ma:index="27" nillable="true" ma:taxonomy="true" ma:internalName="o79ce48fd8d44e5eaac3fd0fc82a2951" ma:taxonomyFieldName="EIGroup" ma:displayName="EIGroup" ma:default="" ma:fieldId="{879ce48f-d8d4-4e5e-aac3-fd0fc82a2951}" ma:taxonomyMulti="true" ma:sspId="0af2f461-2480-4a31-ac78-b054563ee389" ma:termSetId="1e97bc08-ae7e-4277-9be6-12765f62b22d" ma:anchorId="00000000-0000-0000-0000-000000000000" ma:open="false" ma:isKeyword="false">
      <xsd:complexType>
        <xsd:sequence>
          <xsd:element ref="pc:Terms" minOccurs="0" maxOccurs="1"/>
        </xsd:sequence>
      </xsd:complexType>
    </xsd:element>
    <xsd:element name="kd7281ab553349538e0242a0ee89a9e1" ma:index="29" nillable="true" ma:taxonomy="true" ma:internalName="kd7281ab553349538e0242a0ee89a9e1" ma:taxonomyFieldName="EITopic1" ma:displayName="EITopic" ma:default="" ma:fieldId="{4d7281ab-5533-4953-8e02-42a0ee89a9e1}" ma:taxonomyMulti="true" ma:sspId="0af2f461-2480-4a31-ac78-b054563ee389" ma:termSetId="e2436a82-f458-4e28-a4e0-fa06e0b95176" ma:anchorId="00000000-0000-0000-0000-000000000000" ma:open="false" ma:isKeyword="false">
      <xsd:complexType>
        <xsd:sequence>
          <xsd:element ref="pc:Terms" minOccurs="0" maxOccurs="1"/>
        </xsd:sequence>
      </xsd:complexType>
    </xsd:element>
    <xsd:element name="i64256cf79b641ea809ba8b9a8069568" ma:index="31" nillable="true" ma:taxonomy="true" ma:internalName="i64256cf79b641ea809ba8b9a8069568" ma:taxonomyFieldName="EIRegion1" ma:displayName="EIRegion" ma:default="" ma:fieldId="{264256cf-79b6-41ea-809b-a8b9a8069568}" ma:taxonomyMulti="true" ma:sspId="0af2f461-2480-4a31-ac78-b054563ee389" ma:termSetId="126f87e2-8982-4d73-8d0c-1d6ec05017e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90167-1083-4B47-B4E7-40E51E8024F5}"/>
</file>

<file path=customXml/itemProps2.xml><?xml version="1.0" encoding="utf-8"?>
<ds:datastoreItem xmlns:ds="http://schemas.openxmlformats.org/officeDocument/2006/customXml" ds:itemID="{02F5A73C-3D28-4830-8A72-DB28211133CD}"/>
</file>

<file path=customXml/itemProps3.xml><?xml version="1.0" encoding="utf-8"?>
<ds:datastoreItem xmlns:ds="http://schemas.openxmlformats.org/officeDocument/2006/customXml" ds:itemID="{154B1571-BE2C-4E40-ADF5-F50711B11754}"/>
</file>

<file path=customXml/itemProps4.xml><?xml version="1.0" encoding="utf-8"?>
<ds:datastoreItem xmlns:ds="http://schemas.openxmlformats.org/officeDocument/2006/customXml" ds:itemID="{FF2D956C-F2F0-4B95-AD5F-3F537DD78AE8}"/>
</file>

<file path=customXml/itemProps5.xml><?xml version="1.0" encoding="utf-8"?>
<ds:datastoreItem xmlns:ds="http://schemas.openxmlformats.org/officeDocument/2006/customXml" ds:itemID="{79764FFF-9FE6-45F3-A52F-2B487B1235C5}"/>
</file>

<file path=customXml/itemProps6.xml><?xml version="1.0" encoding="utf-8"?>
<ds:datastoreItem xmlns:ds="http://schemas.openxmlformats.org/officeDocument/2006/customXml" ds:itemID="{6DFB1B56-CA56-4990-A430-269FD5F688AC}"/>
</file>

<file path=docProps/app.xml><?xml version="1.0" encoding="utf-8"?>
<Properties xmlns="http://schemas.openxmlformats.org/officeDocument/2006/extended-properties" xmlns:vt="http://schemas.openxmlformats.org/officeDocument/2006/docPropsVTypes">
  <Template>Normal</Template>
  <TotalTime>1</TotalTime>
  <Pages>8</Pages>
  <Words>1377</Words>
  <Characters>7850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2009 Pan-European Conference - Practical Information</vt:lpstr>
    </vt:vector>
  </TitlesOfParts>
  <Company>Education International</Company>
  <LinksUpToDate>false</LinksUpToDate>
  <CharactersWithSpaces>9209</CharactersWithSpaces>
  <SharedDoc>false</SharedDoc>
  <HLinks>
    <vt:vector size="72" baseType="variant">
      <vt:variant>
        <vt:i4>3342340</vt:i4>
      </vt:variant>
      <vt:variant>
        <vt:i4>33</vt:i4>
      </vt:variant>
      <vt:variant>
        <vt:i4>0</vt:i4>
      </vt:variant>
      <vt:variant>
        <vt:i4>5</vt:i4>
      </vt:variant>
      <vt:variant>
        <vt:lpwstr>mailto:H3383-RE5@accor.com</vt:lpwstr>
      </vt:variant>
      <vt:variant>
        <vt:lpwstr/>
      </vt:variant>
      <vt:variant>
        <vt:i4>7602252</vt:i4>
      </vt:variant>
      <vt:variant>
        <vt:i4>30</vt:i4>
      </vt:variant>
      <vt:variant>
        <vt:i4>0</vt:i4>
      </vt:variant>
      <vt:variant>
        <vt:i4>5</vt:i4>
      </vt:variant>
      <vt:variant>
        <vt:lpwstr>mailto:H3383@accor.com</vt:lpwstr>
      </vt:variant>
      <vt:variant>
        <vt:lpwstr/>
      </vt:variant>
      <vt:variant>
        <vt:i4>2097190</vt:i4>
      </vt:variant>
      <vt:variant>
        <vt:i4>27</vt:i4>
      </vt:variant>
      <vt:variant>
        <vt:i4>0</vt:i4>
      </vt:variant>
      <vt:variant>
        <vt:i4>5</vt:i4>
      </vt:variant>
      <vt:variant>
        <vt:lpwstr>http://www.sawataxi.com.pl/</vt:lpwstr>
      </vt:variant>
      <vt:variant>
        <vt:lpwstr/>
      </vt:variant>
      <vt:variant>
        <vt:i4>6357098</vt:i4>
      </vt:variant>
      <vt:variant>
        <vt:i4>24</vt:i4>
      </vt:variant>
      <vt:variant>
        <vt:i4>0</vt:i4>
      </vt:variant>
      <vt:variant>
        <vt:i4>5</vt:i4>
      </vt:variant>
      <vt:variant>
        <vt:lpwstr>http://www.taximpt.pl/</vt:lpwstr>
      </vt:variant>
      <vt:variant>
        <vt:lpwstr/>
      </vt:variant>
      <vt:variant>
        <vt:i4>7995438</vt:i4>
      </vt:variant>
      <vt:variant>
        <vt:i4>21</vt:i4>
      </vt:variant>
      <vt:variant>
        <vt:i4>0</vt:i4>
      </vt:variant>
      <vt:variant>
        <vt:i4>5</vt:i4>
      </vt:variant>
      <vt:variant>
        <vt:lpwstr>http://www.merctaxi.pl/</vt:lpwstr>
      </vt:variant>
      <vt:variant>
        <vt:lpwstr/>
      </vt:variant>
      <vt:variant>
        <vt:i4>1703951</vt:i4>
      </vt:variant>
      <vt:variant>
        <vt:i4>18</vt:i4>
      </vt:variant>
      <vt:variant>
        <vt:i4>0</vt:i4>
      </vt:variant>
      <vt:variant>
        <vt:i4>5</vt:i4>
      </vt:variant>
      <vt:variant>
        <vt:lpwstr>http://www.ztm.waw.pl/taryfa.php</vt:lpwstr>
      </vt:variant>
      <vt:variant>
        <vt:lpwstr/>
      </vt:variant>
      <vt:variant>
        <vt:i4>1441805</vt:i4>
      </vt:variant>
      <vt:variant>
        <vt:i4>15</vt:i4>
      </vt:variant>
      <vt:variant>
        <vt:i4>0</vt:i4>
      </vt:variant>
      <vt:variant>
        <vt:i4>5</vt:i4>
      </vt:variant>
      <vt:variant>
        <vt:lpwstr>javascript:popUpWindow('maps/n32.html','50','50','620','620')</vt:lpwstr>
      </vt:variant>
      <vt:variant>
        <vt:lpwstr/>
      </vt:variant>
      <vt:variant>
        <vt:i4>5111817</vt:i4>
      </vt:variant>
      <vt:variant>
        <vt:i4>12</vt:i4>
      </vt:variant>
      <vt:variant>
        <vt:i4>0</vt:i4>
      </vt:variant>
      <vt:variant>
        <vt:i4>5</vt:i4>
      </vt:variant>
      <vt:variant>
        <vt:lpwstr>javascript:popUpWindow('maps/175.html','50','50','620','620')</vt:lpwstr>
      </vt:variant>
      <vt:variant>
        <vt:lpwstr/>
      </vt:variant>
      <vt:variant>
        <vt:i4>2621497</vt:i4>
      </vt:variant>
      <vt:variant>
        <vt:i4>9</vt:i4>
      </vt:variant>
      <vt:variant>
        <vt:i4>0</vt:i4>
      </vt:variant>
      <vt:variant>
        <vt:i4>5</vt:i4>
      </vt:variant>
      <vt:variant>
        <vt:lpwstr>http://www.lotnisko-chopina.pl/</vt:lpwstr>
      </vt:variant>
      <vt:variant>
        <vt:lpwstr/>
      </vt:variant>
      <vt:variant>
        <vt:i4>2228322</vt:i4>
      </vt:variant>
      <vt:variant>
        <vt:i4>6</vt:i4>
      </vt:variant>
      <vt:variant>
        <vt:i4>0</vt:i4>
      </vt:variant>
      <vt:variant>
        <vt:i4>5</vt:i4>
      </vt:variant>
      <vt:variant>
        <vt:lpwstr>http://www.warsawtour.pl/index.php?lang=5&amp;id=&amp;</vt:lpwstr>
      </vt:variant>
      <vt:variant>
        <vt:lpwstr/>
      </vt:variant>
      <vt:variant>
        <vt:i4>1769546</vt:i4>
      </vt:variant>
      <vt:variant>
        <vt:i4>3</vt:i4>
      </vt:variant>
      <vt:variant>
        <vt:i4>0</vt:i4>
      </vt:variant>
      <vt:variant>
        <vt:i4>5</vt:i4>
      </vt:variant>
      <vt:variant>
        <vt:lpwstr>http://www.poland.pl/</vt:lpwstr>
      </vt:variant>
      <vt:variant>
        <vt:lpwstr/>
      </vt:variant>
      <vt:variant>
        <vt:i4>2228346</vt:i4>
      </vt:variant>
      <vt:variant>
        <vt:i4>0</vt:i4>
      </vt:variant>
      <vt:variant>
        <vt:i4>0</vt:i4>
      </vt:variant>
      <vt:variant>
        <vt:i4>5</vt:i4>
      </vt:variant>
      <vt:variant>
        <vt:lpwstr>http://www.xe.com/ucc/fr/full.shtml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 Pan-European Conference - Practical Information</dc:title>
  <dc:subject/>
  <dc:creator>petragwyn</dc:creator>
  <cp:keywords/>
  <dc:description/>
  <cp:lastModifiedBy>Victor Belaud</cp:lastModifiedBy>
  <cp:revision>2</cp:revision>
  <cp:lastPrinted>2012-09-11T15:18:00Z</cp:lastPrinted>
  <dcterms:created xsi:type="dcterms:W3CDTF">2012-10-26T09:55:00Z</dcterms:created>
  <dcterms:modified xsi:type="dcterms:W3CDTF">2012-10-26T09:55:00Z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
  </property>
  <property fmtid="{D5CDD505-2E9C-101B-9397-08002B2CF9AE}" pid="3" name="_NewReviewCycle">
    <vt:lpwstr/>
  </property>
  <property fmtid="{D5CDD505-2E9C-101B-9397-08002B2CF9AE}" pid="4" name="_EmailSubject">
    <vt:lpwstr>General Information</vt:lpwstr>
  </property>
  <property fmtid="{D5CDD505-2E9C-101B-9397-08002B2CF9AE}" pid="5" name="_AuthorEmail">
    <vt:lpwstr>Petra.Gwyn-Jones@ei-ie.org</vt:lpwstr>
  </property>
  <property fmtid="{D5CDD505-2E9C-101B-9397-08002B2CF9AE}" pid="6" name="_AuthorEmailDisplayName">
    <vt:lpwstr>Petra Gwyn-Jones</vt:lpwstr>
  </property>
  <property fmtid="{D5CDD505-2E9C-101B-9397-08002B2CF9AE}" pid="7" name="_ReviewingToolsShownOnce">
    <vt:lpwstr/>
  </property>
  <property fmtid="{D5CDD505-2E9C-101B-9397-08002B2CF9AE}" pid="8" name="Order">
    <vt:lpwstr>430600.000000000</vt:lpwstr>
  </property>
  <property fmtid="{D5CDD505-2E9C-101B-9397-08002B2CF9AE}" pid="9" name="ContentType">
    <vt:lpwstr>EI Document</vt:lpwstr>
  </property>
  <property fmtid="{D5CDD505-2E9C-101B-9397-08002B2CF9AE}" pid="10" name="Subject">
    <vt:lpwstr/>
  </property>
  <property fmtid="{D5CDD505-2E9C-101B-9397-08002B2CF9AE}" pid="11" name="Keywords">
    <vt:lpwstr/>
  </property>
  <property fmtid="{D5CDD505-2E9C-101B-9397-08002B2CF9AE}" pid="12" name="_Author">
    <vt:lpwstr>petragwyn</vt:lpwstr>
  </property>
  <property fmtid="{D5CDD505-2E9C-101B-9397-08002B2CF9AE}" pid="13" name="_Category">
    <vt:lpwstr/>
  </property>
  <property fmtid="{D5CDD505-2E9C-101B-9397-08002B2CF9AE}" pid="14" name="Categories">
    <vt:lpwstr/>
  </property>
  <property fmtid="{D5CDD505-2E9C-101B-9397-08002B2CF9AE}" pid="15" name="Approval Level">
    <vt:lpwstr/>
  </property>
  <property fmtid="{D5CDD505-2E9C-101B-9397-08002B2CF9AE}" pid="16" name="_Comments">
    <vt:lpwstr/>
  </property>
  <property fmtid="{D5CDD505-2E9C-101B-9397-08002B2CF9AE}" pid="17" name="Assigned To">
    <vt:lpwstr/>
  </property>
  <property fmtid="{D5CDD505-2E9C-101B-9397-08002B2CF9AE}" pid="18" name="ContentTypeId">
    <vt:lpwstr>0x010100AA2F8202531E2B479DC903BD7BCD5C3F00E04239BAE3CFF643A8203BF81E96DC51</vt:lpwstr>
  </property>
  <property fmtid="{D5CDD505-2E9C-101B-9397-08002B2CF9AE}" pid="19" name="EITopic1">
    <vt:lpwstr/>
  </property>
  <property fmtid="{D5CDD505-2E9C-101B-9397-08002B2CF9AE}" pid="20" name="EITermbase">
    <vt:lpwstr/>
  </property>
  <property fmtid="{D5CDD505-2E9C-101B-9397-08002B2CF9AE}" pid="21" name="EIEvent">
    <vt:lpwstr/>
  </property>
  <property fmtid="{D5CDD505-2E9C-101B-9397-08002B2CF9AE}" pid="22" name="EIUnit1">
    <vt:lpwstr/>
  </property>
  <property fmtid="{D5CDD505-2E9C-101B-9397-08002B2CF9AE}" pid="23" name="EIRegion1">
    <vt:lpwstr/>
  </property>
  <property fmtid="{D5CDD505-2E9C-101B-9397-08002B2CF9AE}" pid="24" name="EIGroup">
    <vt:lpwstr/>
  </property>
</Properties>
</file>