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1B" w:rsidRDefault="002A771B" w:rsidP="002A771B"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1C90C47A" wp14:editId="78CE3A82">
            <wp:simplePos x="0" y="0"/>
            <wp:positionH relativeFrom="column">
              <wp:posOffset>-504825</wp:posOffset>
            </wp:positionH>
            <wp:positionV relativeFrom="paragraph">
              <wp:posOffset>1200150</wp:posOffset>
            </wp:positionV>
            <wp:extent cx="6715125" cy="508635"/>
            <wp:effectExtent l="0" t="0" r="9525" b="5715"/>
            <wp:wrapTopAndBottom/>
            <wp:docPr id="1" name="Picture 1" descr="News/Nouvelles/Noticias&#10;Headlin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/Nouvelles/Noticias&#10;Headlines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6AA3FEF3" wp14:editId="30789249">
            <wp:simplePos x="0" y="0"/>
            <wp:positionH relativeFrom="column">
              <wp:posOffset>-457200</wp:posOffset>
            </wp:positionH>
            <wp:positionV relativeFrom="paragraph">
              <wp:posOffset>-561975</wp:posOffset>
            </wp:positionV>
            <wp:extent cx="6600825" cy="1522730"/>
            <wp:effectExtent l="0" t="0" r="9525" b="1270"/>
            <wp:wrapTopAndBottom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71B" w:rsidRDefault="002A771B" w:rsidP="002A771B"/>
    <w:p w:rsidR="002A771B" w:rsidRDefault="002A771B" w:rsidP="002A771B">
      <w:bookmarkStart w:id="0" w:name="_GoBack"/>
      <w:bookmarkEnd w:id="0"/>
    </w:p>
    <w:p w:rsidR="002A771B" w:rsidRDefault="002A771B" w:rsidP="002A771B">
      <w:pPr>
        <w:rPr>
          <w:color w:val="1F497D"/>
        </w:rPr>
      </w:pPr>
    </w:p>
    <w:p w:rsidR="002A771B" w:rsidRDefault="002A771B" w:rsidP="002A771B">
      <w:pPr>
        <w:rPr>
          <w:rFonts w:ascii="Arial Rounded MT Bold" w:hAnsi="Arial Rounded MT Bold"/>
          <w:b/>
          <w:bCs/>
          <w:lang w:val="fr-CA"/>
        </w:rPr>
      </w:pPr>
      <w:r>
        <w:rPr>
          <w:rFonts w:ascii="Arial Rounded MT Bold" w:hAnsi="Arial Rounded MT Bold"/>
          <w:b/>
          <w:bCs/>
          <w:lang w:val="fr-CA"/>
        </w:rPr>
        <w:t xml:space="preserve">July 24, 2015 – Le 24 juillet 2015- 24 de </w:t>
      </w:r>
      <w:proofErr w:type="spellStart"/>
      <w:r>
        <w:rPr>
          <w:rFonts w:ascii="Arial Rounded MT Bold" w:hAnsi="Arial Rounded MT Bold"/>
          <w:b/>
          <w:bCs/>
          <w:lang w:val="fr-CA"/>
        </w:rPr>
        <w:t>julio</w:t>
      </w:r>
      <w:proofErr w:type="spellEnd"/>
      <w:r>
        <w:rPr>
          <w:rFonts w:ascii="Arial Rounded MT Bold" w:hAnsi="Arial Rounded MT Bold"/>
          <w:b/>
          <w:bCs/>
          <w:lang w:val="fr-CA"/>
        </w:rPr>
        <w:t xml:space="preserve"> 2015</w:t>
      </w:r>
    </w:p>
    <w:p w:rsidR="002A771B" w:rsidRDefault="002A771B" w:rsidP="002A771B">
      <w:pPr>
        <w:rPr>
          <w:lang w:val="fr-CA"/>
        </w:rPr>
      </w:pPr>
    </w:p>
    <w:p w:rsidR="002A771B" w:rsidRDefault="002A771B" w:rsidP="002A771B">
      <w:pPr>
        <w:spacing w:line="360" w:lineRule="auto"/>
      </w:pPr>
      <w:r>
        <w:t xml:space="preserve">Education International knows how to respond to the issues: </w:t>
      </w:r>
    </w:p>
    <w:p w:rsidR="002A771B" w:rsidRDefault="002A771B" w:rsidP="002A771B">
      <w:pPr>
        <w:spacing w:line="360" w:lineRule="auto"/>
      </w:pPr>
      <w:hyperlink r:id="rId7" w:history="1">
        <w:r>
          <w:rPr>
            <w:rStyle w:val="Hyperlink"/>
          </w:rPr>
          <w:t>http://www.radiolabour.net/vanleeuwen-responses-230715.html</w:t>
        </w:r>
      </w:hyperlink>
      <w:r>
        <w:rPr>
          <w:color w:val="1F497D"/>
        </w:rPr>
        <w:t xml:space="preserve"> </w:t>
      </w:r>
      <w:r>
        <w:t> </w:t>
      </w:r>
    </w:p>
    <w:p w:rsidR="002A771B" w:rsidRDefault="002A771B" w:rsidP="002A771B">
      <w:pPr>
        <w:spacing w:line="360" w:lineRule="auto"/>
      </w:pPr>
      <w:r>
        <w:t>"Stop the violence!</w:t>
      </w:r>
      <w:proofErr w:type="gramStart"/>
      <w:r>
        <w:t>":</w:t>
      </w:r>
      <w:proofErr w:type="gramEnd"/>
      <w:r>
        <w:t xml:space="preserve"> </w:t>
      </w:r>
    </w:p>
    <w:p w:rsidR="002A771B" w:rsidRDefault="002A771B" w:rsidP="002A771B">
      <w:pPr>
        <w:spacing w:line="360" w:lineRule="auto"/>
      </w:pPr>
      <w:hyperlink r:id="rId8" w:history="1">
        <w:r>
          <w:rPr>
            <w:rStyle w:val="Hyperlink"/>
          </w:rPr>
          <w:t>http://www.radiolabour.net/weingarten-230715.html</w:t>
        </w:r>
      </w:hyperlink>
      <w:r>
        <w:t xml:space="preserve"> </w:t>
      </w:r>
    </w:p>
    <w:p w:rsidR="002A771B" w:rsidRDefault="002A771B" w:rsidP="002A771B">
      <w:pPr>
        <w:spacing w:line="360" w:lineRule="auto"/>
      </w:pPr>
      <w:r>
        <w:t xml:space="preserve">UNICEF </w:t>
      </w:r>
      <w:proofErr w:type="spellStart"/>
      <w:r>
        <w:t>advierte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devastador</w:t>
      </w:r>
      <w:proofErr w:type="spellEnd"/>
      <w:r>
        <w:t xml:space="preserve"> del </w:t>
      </w:r>
      <w:proofErr w:type="spellStart"/>
      <w:r>
        <w:t>conflicto</w:t>
      </w:r>
      <w:proofErr w:type="spellEnd"/>
      <w:r>
        <w:t xml:space="preserve"> </w:t>
      </w:r>
      <w:proofErr w:type="spellStart"/>
      <w:r>
        <w:t>yemení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: </w:t>
      </w:r>
    </w:p>
    <w:p w:rsidR="002A771B" w:rsidRDefault="002A771B" w:rsidP="002A771B">
      <w:pPr>
        <w:spacing w:line="360" w:lineRule="auto"/>
      </w:pPr>
      <w:hyperlink r:id="rId9" w:history="1">
        <w:r>
          <w:rPr>
            <w:rStyle w:val="Hyperlink"/>
          </w:rPr>
          <w:t>http://www.europapress.es/internacional/noticia-unicef-advierte-impacto-devastador-conflicto-yemeni-sistema-educativo-20150724143018.html</w:t>
        </w:r>
      </w:hyperlink>
      <w:r>
        <w:t xml:space="preserve"> </w:t>
      </w:r>
    </w:p>
    <w:p w:rsidR="002A771B" w:rsidRDefault="002A771B" w:rsidP="002A771B">
      <w:pPr>
        <w:spacing w:line="360" w:lineRule="auto"/>
      </w:pPr>
      <w:r>
        <w:t xml:space="preserve">One Step Closer to Life After No Child Left Behind: </w:t>
      </w:r>
    </w:p>
    <w:p w:rsidR="002A771B" w:rsidRDefault="002A771B" w:rsidP="002A771B">
      <w:pPr>
        <w:spacing w:line="360" w:lineRule="auto"/>
      </w:pPr>
      <w:hyperlink r:id="rId10" w:history="1">
        <w:r>
          <w:rPr>
            <w:rStyle w:val="Hyperlink"/>
          </w:rPr>
          <w:t>http://www.theatlantic.com/education/archive/2015/07/one-step-closer-to-life-after-no-child-left-behind/398801/</w:t>
        </w:r>
      </w:hyperlink>
      <w:r>
        <w:t xml:space="preserve"> </w:t>
      </w:r>
    </w:p>
    <w:p w:rsidR="002A771B" w:rsidRDefault="002A771B" w:rsidP="002A771B">
      <w:pPr>
        <w:spacing w:line="360" w:lineRule="auto"/>
        <w:rPr>
          <w:lang w:val="fr-CA"/>
        </w:rPr>
      </w:pPr>
      <w:r>
        <w:rPr>
          <w:lang w:val="fr-CA"/>
        </w:rPr>
        <w:t xml:space="preserve">Votes et pouvoirs des délégué(e)s adoptés par le Comité de vérification des pouvoirs : </w:t>
      </w:r>
    </w:p>
    <w:p w:rsidR="002A771B" w:rsidRDefault="002A771B" w:rsidP="002A771B">
      <w:pPr>
        <w:spacing w:line="360" w:lineRule="auto"/>
        <w:rPr>
          <w:lang w:val="fr-CA"/>
        </w:rPr>
      </w:pPr>
      <w:hyperlink r:id="rId11" w:history="1">
        <w:r>
          <w:rPr>
            <w:rStyle w:val="Hyperlink"/>
            <w:lang w:val="fr-CA"/>
          </w:rPr>
          <w:t>http://www.ei-ie.org/congress7/fr/730-votes-et-pouvoirs-des-delegue-e-s-adoptes-par-le-comite-de-verification-des-pouvoirs</w:t>
        </w:r>
      </w:hyperlink>
      <w:r>
        <w:rPr>
          <w:lang w:val="fr-CA"/>
        </w:rPr>
        <w:t xml:space="preserve"> </w:t>
      </w:r>
    </w:p>
    <w:p w:rsidR="002A771B" w:rsidRDefault="002A771B" w:rsidP="002A771B">
      <w:pPr>
        <w:spacing w:line="360" w:lineRule="auto"/>
      </w:pPr>
      <w:r>
        <w:t xml:space="preserve">New commitments and engagement promised by EI: </w:t>
      </w:r>
    </w:p>
    <w:p w:rsidR="002A771B" w:rsidRDefault="002A771B" w:rsidP="002A771B">
      <w:pPr>
        <w:spacing w:line="360" w:lineRule="auto"/>
      </w:pPr>
      <w:hyperlink r:id="rId12" w:history="1">
        <w:r>
          <w:rPr>
            <w:rStyle w:val="Hyperlink"/>
          </w:rPr>
          <w:t>http://www.ei-ie.org/congress7/en/737-new-commitments-and-engagement-promised-by-ei</w:t>
        </w:r>
      </w:hyperlink>
      <w:r>
        <w:t xml:space="preserve"> </w:t>
      </w:r>
    </w:p>
    <w:p w:rsidR="002A771B" w:rsidRDefault="002A771B" w:rsidP="002A771B">
      <w:pPr>
        <w:spacing w:line="360" w:lineRule="auto"/>
        <w:rPr>
          <w:lang w:val="fr-CA"/>
        </w:rPr>
      </w:pPr>
      <w:proofErr w:type="spellStart"/>
      <w:r>
        <w:rPr>
          <w:lang w:val="fr-CA"/>
        </w:rPr>
        <w:t>El</w:t>
      </w:r>
      <w:proofErr w:type="spellEnd"/>
      <w:r>
        <w:rPr>
          <w:lang w:val="fr-CA"/>
        </w:rPr>
        <w:t xml:space="preserve"> comité de </w:t>
      </w:r>
      <w:proofErr w:type="spellStart"/>
      <w:r>
        <w:rPr>
          <w:lang w:val="fr-CA"/>
        </w:rPr>
        <w:t>credenciales</w:t>
      </w:r>
      <w:proofErr w:type="spellEnd"/>
      <w:r>
        <w:rPr>
          <w:lang w:val="fr-CA"/>
        </w:rPr>
        <w:t xml:space="preserve"> adopta los </w:t>
      </w:r>
      <w:proofErr w:type="spellStart"/>
      <w:r>
        <w:rPr>
          <w:lang w:val="fr-CA"/>
        </w:rPr>
        <w:t>votos</w:t>
      </w:r>
      <w:proofErr w:type="spellEnd"/>
      <w:r>
        <w:rPr>
          <w:lang w:val="fr-CA"/>
        </w:rPr>
        <w:t xml:space="preserve"> y </w:t>
      </w:r>
      <w:proofErr w:type="spellStart"/>
      <w:r>
        <w:rPr>
          <w:lang w:val="fr-CA"/>
        </w:rPr>
        <w:t>poderes</w:t>
      </w:r>
      <w:proofErr w:type="spellEnd"/>
      <w:r>
        <w:rPr>
          <w:lang w:val="fr-CA"/>
        </w:rPr>
        <w:t xml:space="preserve"> de los </w:t>
      </w:r>
      <w:proofErr w:type="spellStart"/>
      <w:r>
        <w:rPr>
          <w:lang w:val="fr-CA"/>
        </w:rPr>
        <w:t>delegados</w:t>
      </w:r>
      <w:proofErr w:type="spellEnd"/>
      <w:r>
        <w:rPr>
          <w:lang w:val="fr-CA"/>
        </w:rPr>
        <w:t xml:space="preserve"> : </w:t>
      </w:r>
    </w:p>
    <w:p w:rsidR="002A771B" w:rsidRDefault="002A771B" w:rsidP="002A771B">
      <w:pPr>
        <w:spacing w:line="360" w:lineRule="auto"/>
        <w:rPr>
          <w:lang w:val="fr-CA"/>
        </w:rPr>
      </w:pPr>
      <w:hyperlink r:id="rId13" w:history="1">
        <w:r>
          <w:rPr>
            <w:rStyle w:val="Hyperlink"/>
            <w:lang w:val="fr-CA"/>
          </w:rPr>
          <w:t>http://www.ei-ie.org/congress7/es/731-el-comite-de-credenciales-adopta-los-votos-y-poderes-de-los-delegados</w:t>
        </w:r>
      </w:hyperlink>
      <w:r>
        <w:rPr>
          <w:lang w:val="fr-CA"/>
        </w:rPr>
        <w:t xml:space="preserve"> </w:t>
      </w:r>
    </w:p>
    <w:p w:rsidR="002A771B" w:rsidRDefault="002A771B" w:rsidP="002A771B">
      <w:pPr>
        <w:spacing w:line="360" w:lineRule="auto"/>
      </w:pPr>
      <w:r>
        <w:t xml:space="preserve">July 24: Focus on human and trade union rights, austerity in education, employment conditions: </w:t>
      </w:r>
    </w:p>
    <w:p w:rsidR="002A771B" w:rsidRDefault="002A771B" w:rsidP="002A771B">
      <w:pPr>
        <w:spacing w:line="360" w:lineRule="auto"/>
      </w:pPr>
      <w:hyperlink r:id="rId14" w:history="1">
        <w:r>
          <w:rPr>
            <w:rStyle w:val="Hyperlink"/>
          </w:rPr>
          <w:t>http://www.ctf-fce.ca/en/news/Pages/default.aspx?newsid=1983995869&amp;year=2015</w:t>
        </w:r>
      </w:hyperlink>
      <w:r>
        <w:t xml:space="preserve"> </w:t>
      </w:r>
    </w:p>
    <w:p w:rsidR="002A771B" w:rsidRDefault="002A771B" w:rsidP="002A771B">
      <w:pPr>
        <w:spacing w:line="360" w:lineRule="auto"/>
        <w:rPr>
          <w:lang w:val="fr-CA"/>
        </w:rPr>
      </w:pPr>
      <w:r>
        <w:rPr>
          <w:lang w:val="fr-CA"/>
        </w:rPr>
        <w:t>Avis aux médias – Le 24 juillet : Plein feux sur les droits humains et syndicaux, l’</w:t>
      </w:r>
      <w:proofErr w:type="spellStart"/>
      <w:r>
        <w:rPr>
          <w:lang w:val="fr-CA"/>
        </w:rPr>
        <w:t>austerité</w:t>
      </w:r>
      <w:proofErr w:type="spellEnd"/>
      <w:r>
        <w:rPr>
          <w:lang w:val="fr-CA"/>
        </w:rPr>
        <w:t xml:space="preserve">, les conditions d’emploi : </w:t>
      </w:r>
    </w:p>
    <w:p w:rsidR="002A771B" w:rsidRDefault="002A771B" w:rsidP="002A771B">
      <w:pPr>
        <w:spacing w:line="360" w:lineRule="auto"/>
        <w:rPr>
          <w:lang w:val="fr-CA"/>
        </w:rPr>
      </w:pPr>
      <w:hyperlink r:id="rId15" w:history="1">
        <w:r>
          <w:rPr>
            <w:rStyle w:val="Hyperlink"/>
            <w:lang w:val="fr-CA"/>
          </w:rPr>
          <w:t>http://www.ctf-fce.ca/fr/news/Pages/default.aspx?newsid=1983995869&amp;year=2015</w:t>
        </w:r>
      </w:hyperlink>
      <w:r>
        <w:rPr>
          <w:lang w:val="fr-CA"/>
        </w:rPr>
        <w:t xml:space="preserve"> </w:t>
      </w:r>
    </w:p>
    <w:p w:rsidR="002A771B" w:rsidRDefault="002A771B" w:rsidP="002A771B">
      <w:pPr>
        <w:spacing w:line="360" w:lineRule="auto"/>
      </w:pPr>
      <w:r>
        <w:t xml:space="preserve">Student protesters arrested in Taiwan for breaking into education ministry: </w:t>
      </w:r>
    </w:p>
    <w:p w:rsidR="002A771B" w:rsidRDefault="002A771B" w:rsidP="002A771B">
      <w:pPr>
        <w:spacing w:line="360" w:lineRule="auto"/>
      </w:pPr>
      <w:hyperlink r:id="rId16" w:history="1">
        <w:r>
          <w:rPr>
            <w:rStyle w:val="Hyperlink"/>
          </w:rPr>
          <w:t>http://www.scmp.com/news/china/policies-politics/article/1843285/student-protestors-arrested-taiwan-breaking-education</w:t>
        </w:r>
      </w:hyperlink>
      <w:r>
        <w:t xml:space="preserve"> </w:t>
      </w:r>
    </w:p>
    <w:p w:rsidR="002A771B" w:rsidRDefault="002A771B" w:rsidP="002A771B">
      <w:pPr>
        <w:spacing w:line="360" w:lineRule="auto"/>
      </w:pPr>
      <w:r>
        <w:t xml:space="preserve">Pearson’s Fallon Seen Turning to Education Deals </w:t>
      </w:r>
      <w:proofErr w:type="gramStart"/>
      <w:r>
        <w:t>After</w:t>
      </w:r>
      <w:proofErr w:type="gramEnd"/>
      <w:r>
        <w:t xml:space="preserve"> FT Sale: </w:t>
      </w:r>
    </w:p>
    <w:p w:rsidR="002A771B" w:rsidRDefault="002A771B" w:rsidP="002A771B">
      <w:pPr>
        <w:spacing w:line="360" w:lineRule="auto"/>
      </w:pPr>
      <w:hyperlink r:id="rId17" w:history="1">
        <w:r>
          <w:rPr>
            <w:rStyle w:val="Hyperlink"/>
          </w:rPr>
          <w:t>http://www.bloomberg.com/news/articles/2015-07-23/pearson-s-fallon-seen-turning-to-education-deals-after-ft-sale</w:t>
        </w:r>
      </w:hyperlink>
      <w:r>
        <w:t xml:space="preserve"> </w:t>
      </w:r>
    </w:p>
    <w:p w:rsidR="002A771B" w:rsidRDefault="002A771B" w:rsidP="002A771B">
      <w:pPr>
        <w:spacing w:line="360" w:lineRule="auto"/>
        <w:rPr>
          <w:lang w:val="fr-CA"/>
        </w:rPr>
      </w:pPr>
      <w:r>
        <w:rPr>
          <w:lang w:val="fr-CA"/>
        </w:rPr>
        <w:t xml:space="preserve">Pearson vend le Financial Times pour 1,71 milliard de dollars : </w:t>
      </w:r>
    </w:p>
    <w:p w:rsidR="002A771B" w:rsidRDefault="002A771B" w:rsidP="002A771B">
      <w:pPr>
        <w:spacing w:line="360" w:lineRule="auto"/>
        <w:rPr>
          <w:lang w:val="fr-CA"/>
        </w:rPr>
      </w:pPr>
      <w:hyperlink r:id="rId18" w:history="1">
        <w:r>
          <w:rPr>
            <w:rStyle w:val="Hyperlink"/>
            <w:lang w:val="fr-CA"/>
          </w:rPr>
          <w:t>http://ici.radio-canada.ca/nouvelles/economie/2015/07/23/002-financial-times-pearson-nikkei.shtml</w:t>
        </w:r>
      </w:hyperlink>
      <w:r>
        <w:rPr>
          <w:lang w:val="fr-CA"/>
        </w:rPr>
        <w:t xml:space="preserve"> </w:t>
      </w:r>
    </w:p>
    <w:p w:rsidR="002A771B" w:rsidRDefault="002A771B" w:rsidP="002A771B">
      <w:pPr>
        <w:spacing w:line="360" w:lineRule="auto"/>
      </w:pPr>
      <w:r>
        <w:t xml:space="preserve">N.J. gets 3-year renewal of No Child Left Behind waiver: </w:t>
      </w:r>
    </w:p>
    <w:p w:rsidR="002A771B" w:rsidRDefault="002A771B" w:rsidP="002A771B">
      <w:pPr>
        <w:spacing w:line="360" w:lineRule="auto"/>
      </w:pPr>
      <w:hyperlink r:id="rId19" w:history="1">
        <w:r>
          <w:rPr>
            <w:rStyle w:val="Hyperlink"/>
          </w:rPr>
          <w:t>http://www.nj.com/education/2015/07/feds_renew_njs_no_child_left_behind_waiver.html</w:t>
        </w:r>
      </w:hyperlink>
      <w:r>
        <w:t xml:space="preserve"> </w:t>
      </w:r>
    </w:p>
    <w:p w:rsidR="002A771B" w:rsidRDefault="002A771B" w:rsidP="002A771B">
      <w:pPr>
        <w:spacing w:line="360" w:lineRule="auto"/>
        <w:rPr>
          <w:lang w:val="fr-CA"/>
        </w:rPr>
      </w:pPr>
      <w:r>
        <w:rPr>
          <w:lang w:val="fr-CA"/>
        </w:rPr>
        <w:t xml:space="preserve">Les délégations de la FSE (CSQ) et de l’APEQ porteront la voix des enseignants québécois : </w:t>
      </w:r>
    </w:p>
    <w:p w:rsidR="002A771B" w:rsidRDefault="002A771B" w:rsidP="002A771B">
      <w:pPr>
        <w:spacing w:line="360" w:lineRule="auto"/>
        <w:rPr>
          <w:lang w:val="fr-CA"/>
        </w:rPr>
      </w:pPr>
      <w:hyperlink r:id="rId20" w:history="1">
        <w:r>
          <w:rPr>
            <w:rStyle w:val="Hyperlink"/>
            <w:lang w:val="fr-CA"/>
          </w:rPr>
          <w:t>http://www.lacsq.org/salle-de-presse/communique-de-presse/news/les-delegations-de-la-fse-csq-et-de-lapeq-porteront-la-voix-des-enseignants-quebecois/</w:t>
        </w:r>
      </w:hyperlink>
      <w:r>
        <w:rPr>
          <w:lang w:val="fr-CA"/>
        </w:rPr>
        <w:t xml:space="preserve"> </w:t>
      </w:r>
    </w:p>
    <w:p w:rsidR="002A771B" w:rsidRDefault="002A771B" w:rsidP="002A771B">
      <w:pPr>
        <w:spacing w:line="360" w:lineRule="auto"/>
      </w:pPr>
      <w:r>
        <w:t xml:space="preserve">Winnipeg hopes 'Malala Park' will inspire youth: </w:t>
      </w:r>
    </w:p>
    <w:p w:rsidR="002A771B" w:rsidRDefault="002A771B" w:rsidP="002A771B">
      <w:pPr>
        <w:spacing w:line="360" w:lineRule="auto"/>
      </w:pPr>
      <w:hyperlink r:id="rId21" w:history="1">
        <w:r>
          <w:rPr>
            <w:rStyle w:val="Hyperlink"/>
          </w:rPr>
          <w:t>http://www.ctvnews.ca/canada/winnipeg-hopes-malala-park-will-inspire-youth-1.2485465</w:t>
        </w:r>
      </w:hyperlink>
      <w:r>
        <w:t xml:space="preserve"> </w:t>
      </w:r>
    </w:p>
    <w:p w:rsidR="002A771B" w:rsidRDefault="002A771B" w:rsidP="002A771B">
      <w:pPr>
        <w:spacing w:line="360" w:lineRule="auto"/>
        <w:rPr>
          <w:lang w:val="fr-CA"/>
        </w:rPr>
      </w:pPr>
      <w:r>
        <w:rPr>
          <w:lang w:val="fr-CA"/>
        </w:rPr>
        <w:t xml:space="preserve">Un parc à Winnipeg sera nommé en l'honneur de </w:t>
      </w:r>
      <w:proofErr w:type="spellStart"/>
      <w:r>
        <w:rPr>
          <w:lang w:val="fr-CA"/>
        </w:rPr>
        <w:t>Malala</w:t>
      </w:r>
      <w:proofErr w:type="spellEnd"/>
      <w:r>
        <w:rPr>
          <w:lang w:val="fr-CA"/>
        </w:rPr>
        <w:t xml:space="preserve"> : </w:t>
      </w:r>
    </w:p>
    <w:p w:rsidR="002A771B" w:rsidRDefault="002A771B" w:rsidP="002A771B">
      <w:pPr>
        <w:spacing w:line="360" w:lineRule="auto"/>
        <w:rPr>
          <w:lang w:val="fr-CA"/>
        </w:rPr>
      </w:pPr>
      <w:hyperlink r:id="rId22" w:history="1">
        <w:r>
          <w:rPr>
            <w:rStyle w:val="Hyperlink"/>
            <w:lang w:val="fr-CA"/>
          </w:rPr>
          <w:t>http://ici.radio-canada.ca/breve/22300/un-parc-a-winnipeg-sera-nomme-en-honneur-malala</w:t>
        </w:r>
      </w:hyperlink>
      <w:r>
        <w:rPr>
          <w:lang w:val="fr-CA"/>
        </w:rPr>
        <w:t xml:space="preserve"> </w:t>
      </w:r>
    </w:p>
    <w:p w:rsidR="00717917" w:rsidRPr="002A771B" w:rsidRDefault="00717917">
      <w:pPr>
        <w:rPr>
          <w:lang w:val="fr-CA"/>
        </w:rPr>
      </w:pPr>
    </w:p>
    <w:sectPr w:rsidR="00717917" w:rsidRPr="002A77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1B"/>
    <w:rsid w:val="002A771B"/>
    <w:rsid w:val="006A53F7"/>
    <w:rsid w:val="00717917"/>
    <w:rsid w:val="00C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7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7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labour.net/weingarten-230715.html" TargetMode="External"/><Relationship Id="rId13" Type="http://schemas.openxmlformats.org/officeDocument/2006/relationships/hyperlink" Target="http://www.ei-ie.org/congress7/es/731-el-comite-de-credenciales-adopta-los-votos-y-poderes-de-los-delegados" TargetMode="External"/><Relationship Id="rId18" Type="http://schemas.openxmlformats.org/officeDocument/2006/relationships/hyperlink" Target="http://ici.radio-canada.ca/nouvelles/economie/2015/07/23/002-financial-times-pearson-nikkei.shtml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://www.ctvnews.ca/canada/winnipeg-hopes-malala-park-will-inspire-youth-1.2485465" TargetMode="External"/><Relationship Id="rId7" Type="http://schemas.openxmlformats.org/officeDocument/2006/relationships/hyperlink" Target="http://www.radiolabour.net/vanleeuwen-responses-230715.html" TargetMode="External"/><Relationship Id="rId12" Type="http://schemas.openxmlformats.org/officeDocument/2006/relationships/hyperlink" Target="http://www.ei-ie.org/congress7/en/737-new-commitments-and-engagement-promised-by-ei" TargetMode="External"/><Relationship Id="rId17" Type="http://schemas.openxmlformats.org/officeDocument/2006/relationships/hyperlink" Target="http://www.bloomberg.com/news/articles/2015-07-23/pearson-s-fallon-seen-turning-to-education-deals-after-ft-sale" TargetMode="External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http://www.scmp.com/news/china/policies-politics/article/1843285/student-protestors-arrested-taiwan-breaking-education" TargetMode="External"/><Relationship Id="rId20" Type="http://schemas.openxmlformats.org/officeDocument/2006/relationships/hyperlink" Target="http://www.lacsq.org/salle-de-presse/communique-de-presse/news/les-delegations-de-la-fse-csq-et-de-lapeq-porteront-la-voix-des-enseignants-quebecoi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ei-ie.org/congress7/fr/730-votes-et-pouvoirs-des-delegue-e-s-adoptes-par-le-comite-de-verification-des-pouvoirs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://www.ctf-fce.ca/fr/news/Pages/default.aspx?newsid=1983995869&amp;year=2015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http://www.theatlantic.com/education/archive/2015/07/one-step-closer-to-life-after-no-child-left-behind/398801/" TargetMode="External"/><Relationship Id="rId19" Type="http://schemas.openxmlformats.org/officeDocument/2006/relationships/hyperlink" Target="http://www.nj.com/education/2015/07/feds_renew_njs_no_child_left_behind_waiv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papress.es/internacional/noticia-unicef-advierte-impacto-devastador-conflicto-yemeni-sistema-educativo-20150724143018.html" TargetMode="External"/><Relationship Id="rId14" Type="http://schemas.openxmlformats.org/officeDocument/2006/relationships/hyperlink" Target="http://www.ctf-fce.ca/en/news/Pages/default.aspx?newsid=1983995869&amp;year=2015" TargetMode="External"/><Relationship Id="rId22" Type="http://schemas.openxmlformats.org/officeDocument/2006/relationships/hyperlink" Target="http://ici.radio-canada.ca/breve/22300/un-parc-a-winnipeg-sera-nomme-en-honneur-malala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22EBDCA0-46B5-4FA6-8035-9FC96510D0BC}"/>
</file>

<file path=customXml/itemProps2.xml><?xml version="1.0" encoding="utf-8"?>
<ds:datastoreItem xmlns:ds="http://schemas.openxmlformats.org/officeDocument/2006/customXml" ds:itemID="{DD3E6727-B98D-45F1-9B1F-2A91C8085520}"/>
</file>

<file path=customXml/itemProps3.xml><?xml version="1.0" encoding="utf-8"?>
<ds:datastoreItem xmlns:ds="http://schemas.openxmlformats.org/officeDocument/2006/customXml" ds:itemID="{DE9C2080-A17F-49D9-AE9B-0A517FBF2B00}"/>
</file>

<file path=customXml/itemProps4.xml><?xml version="1.0" encoding="utf-8"?>
<ds:datastoreItem xmlns:ds="http://schemas.openxmlformats.org/officeDocument/2006/customXml" ds:itemID="{B83495FA-C18B-4696-A629-EC31FFF3F8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3894</Characters>
  <Application>Microsoft Office Word</Application>
  <DocSecurity>0</DocSecurity>
  <Lines>32</Lines>
  <Paragraphs>9</Paragraphs>
  <ScaleCrop>false</ScaleCrop>
  <Company>HP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Hawkins</dc:creator>
  <cp:lastModifiedBy>Kate Hawkins</cp:lastModifiedBy>
  <cp:revision>1</cp:revision>
  <dcterms:created xsi:type="dcterms:W3CDTF">2015-07-25T14:54:00Z</dcterms:created>
  <dcterms:modified xsi:type="dcterms:W3CDTF">2015-07-25T14:55:00Z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